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2A5F3" w14:textId="77777777" w:rsidR="00F77D35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9A51652" w14:textId="77777777" w:rsidR="00F77D35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团体标准项目建议书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49"/>
        <w:gridCol w:w="184"/>
        <w:gridCol w:w="792"/>
        <w:gridCol w:w="1048"/>
        <w:gridCol w:w="1970"/>
        <w:gridCol w:w="1714"/>
      </w:tblGrid>
      <w:tr w:rsidR="00F77D35" w14:paraId="0E6318B2" w14:textId="77777777">
        <w:trPr>
          <w:trHeight w:val="4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6BA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建议项目名称(中文)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665D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F1DA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建议项目名称</w:t>
            </w:r>
          </w:p>
          <w:p w14:paraId="2719F989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（英文）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BF3C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421F2C45" w14:textId="77777777">
        <w:trPr>
          <w:cantSplit/>
          <w:trHeight w:val="4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B7A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制定或修订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8D63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制定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CCEE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修订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A89D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被修订标准号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8D4A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483CF1BA" w14:textId="77777777">
        <w:trPr>
          <w:cantSplit/>
          <w:trHeight w:val="43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B7B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转化程度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F46A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□IDT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3B1B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□MOD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6847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□NEQ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542A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被转化标准号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D082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4404ACEE" w14:textId="77777777">
        <w:trPr>
          <w:cantSplit/>
          <w:trHeight w:val="82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8FD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国际标准名称（中文）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DBBF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EF34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国际标准名称（英文）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55F0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587C9C25" w14:textId="77777777">
        <w:trPr>
          <w:cantSplit/>
          <w:trHeight w:val="43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1103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ICS分类号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5ECE" w14:textId="77777777" w:rsidR="00F77D35" w:rsidRDefault="00F77D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DFF4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中国标准分类号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5953" w14:textId="77777777" w:rsidR="00F77D35" w:rsidRDefault="00F77D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1CF3BFB6" w14:textId="77777777">
        <w:trPr>
          <w:cantSplit/>
          <w:trHeight w:val="61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CDC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发起单位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3076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DEDB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计划起止时间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560B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2514F5DA" w14:textId="77777777">
        <w:trPr>
          <w:cantSplit/>
          <w:trHeight w:val="50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92E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标准主要起草单位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EF2B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37133602" w14:textId="77777777">
        <w:trPr>
          <w:cantSplit/>
          <w:trHeight w:val="6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6CA3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标准体系中位置（如有）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64C9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24296162" w14:textId="77777777">
        <w:trPr>
          <w:trHeight w:val="134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AD09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目的﹑意义及必要性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28F5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指出标准项目立项的必要性、目的、意义、期望解决的问题</w:t>
            </w:r>
          </w:p>
          <w:p w14:paraId="39020E0E" w14:textId="77777777" w:rsidR="00F77D35" w:rsidRDefault="00000000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</w:rPr>
              <w:t>必要性：</w:t>
            </w:r>
            <w:r>
              <w:rPr>
                <w:rFonts w:ascii="Times New Roman" w:eastAsia="仿宋" w:hAnsi="Times New Roman" w:cs="Times New Roman"/>
                <w:sz w:val="24"/>
              </w:rPr>
              <w:t>（应侧重说明标准制修订的紧迫性、需求，以及</w:t>
            </w:r>
            <w:r>
              <w:rPr>
                <w:rFonts w:ascii="Times New Roman" w:eastAsia="仿宋_GB2312" w:hAnsi="Times New Roman" w:cs="Times New Roman"/>
                <w:sz w:val="24"/>
              </w:rPr>
              <w:t>市场和创新的需要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14:paraId="1EE1FAC4" w14:textId="77777777" w:rsidR="00F77D35" w:rsidRDefault="00F77D35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E5DF636" w14:textId="77777777" w:rsidR="00F77D35" w:rsidRDefault="0000000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</w:rPr>
              <w:t>目的：</w:t>
            </w:r>
          </w:p>
          <w:p w14:paraId="55BB5A9F" w14:textId="77777777" w:rsidR="00F77D35" w:rsidRDefault="00F77D35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F9059E9" w14:textId="77777777" w:rsidR="00F77D35" w:rsidRDefault="00000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</w:rPr>
              <w:t>意义：</w:t>
            </w:r>
            <w:r>
              <w:rPr>
                <w:rFonts w:ascii="Times New Roman" w:eastAsia="仿宋" w:hAnsi="Times New Roman" w:cs="Times New Roman"/>
                <w:sz w:val="24"/>
              </w:rPr>
              <w:t>（应侧重标准是否填补空白、是否促进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服务能力</w:t>
            </w:r>
            <w:r>
              <w:rPr>
                <w:rFonts w:ascii="Times New Roman" w:eastAsia="仿宋" w:hAnsi="Times New Roman" w:cs="Times New Roman"/>
                <w:sz w:val="24"/>
              </w:rPr>
              <w:t>提升，以及项目的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可行性</w:t>
            </w:r>
            <w:r>
              <w:rPr>
                <w:rFonts w:ascii="Times New Roman" w:eastAsia="仿宋" w:hAnsi="Times New Roman" w:cs="Times New Roman"/>
                <w:sz w:val="24"/>
              </w:rPr>
              <w:t>分析、社会影响分析）</w:t>
            </w:r>
          </w:p>
          <w:p w14:paraId="2FD5F272" w14:textId="77777777" w:rsidR="00F77D35" w:rsidRDefault="00F77D35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14:paraId="3DC2DF19" w14:textId="77777777" w:rsidR="00F77D35" w:rsidRDefault="0000000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4.</w:t>
            </w:r>
            <w:r>
              <w:rPr>
                <w:rFonts w:ascii="Times New Roman" w:eastAsia="仿宋_GB2312" w:hAnsi="Times New Roman" w:cs="Times New Roman"/>
                <w:sz w:val="24"/>
              </w:rPr>
              <w:t>期望解决的问题：</w:t>
            </w:r>
          </w:p>
          <w:p w14:paraId="77F59A32" w14:textId="77777777" w:rsidR="00F77D35" w:rsidRDefault="00F7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color w:val="24292F"/>
                <w:sz w:val="24"/>
                <w:shd w:val="clear" w:color="auto" w:fill="FFFFFF"/>
              </w:rPr>
            </w:pPr>
          </w:p>
        </w:tc>
      </w:tr>
      <w:tr w:rsidR="00F77D35" w14:paraId="7ADE961B" w14:textId="77777777">
        <w:trPr>
          <w:trHeight w:val="112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1C2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范围和主要</w:t>
            </w:r>
          </w:p>
          <w:p w14:paraId="5775526A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技术内容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9EC6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>概述标准适用范围及主要技术内容、关键技术指标</w:t>
            </w:r>
          </w:p>
          <w:p w14:paraId="32C2EBD8" w14:textId="77777777" w:rsidR="00F77D35" w:rsidRDefault="00F77D35">
            <w:pPr>
              <w:pStyle w:val="a8"/>
              <w:adjustRightInd w:val="0"/>
              <w:snapToGrid w:val="0"/>
              <w:spacing w:beforeLines="50" w:before="156" w:afterLines="50" w:after="156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77D35" w14:paraId="2FF5FA41" w14:textId="77777777">
        <w:trPr>
          <w:trHeight w:val="279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571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国内外情况</w:t>
            </w:r>
          </w:p>
          <w:p w14:paraId="2ED90ECD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简要说明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A4A4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国内外对该技术研究情况简要说明：国内外对该技术研究情况、应用及发展的情况；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>须明确相关论文、技术文件、标准、项目应用的依据</w:t>
            </w:r>
          </w:p>
          <w:p w14:paraId="6ACDFD12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7B727F0A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7280AB39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4D35AF01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1F879899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3C143D69" w14:textId="77777777">
        <w:trPr>
          <w:trHeight w:val="229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CD5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项目与有关法律法规的关系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4A38" w14:textId="77777777" w:rsidR="00F77D35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>须明确与法律法规、相关政策的符合性、协调性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，指出是否发现有知识产权的问题。</w:t>
            </w:r>
          </w:p>
          <w:p w14:paraId="27F9FAB8" w14:textId="77777777" w:rsidR="00F77D35" w:rsidRDefault="00F77D35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554B5486" w14:textId="77777777">
        <w:trPr>
          <w:trHeight w:val="214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371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与现有国内标准间的关系说明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EF22" w14:textId="77777777" w:rsidR="00F77D35" w:rsidRDefault="0000000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>与国际标准、国家强制性标准、国家推荐性标准、行业标准等的关系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（该标准项目是否有相关的国家或行业标准，明确相关标准名称与申报项目的关系，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>以及关键技术指标、要求是否不低于国家强制性标准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）</w:t>
            </w:r>
          </w:p>
          <w:p w14:paraId="79B6D991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76C5974B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14:paraId="154A0FC2" w14:textId="77777777" w:rsidR="00F77D35" w:rsidRDefault="00F77D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35" w14:paraId="68C5CB7A" w14:textId="77777777">
        <w:trPr>
          <w:trHeight w:val="9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8AB8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申请单位意见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A038" w14:textId="77777777" w:rsidR="00F77D35" w:rsidRDefault="00F77D35">
            <w:pPr>
              <w:adjustRightInd w:val="0"/>
              <w:snapToGrid w:val="0"/>
              <w:ind w:right="840"/>
              <w:rPr>
                <w:rFonts w:ascii="仿宋_GB2312" w:eastAsia="仿宋_GB2312" w:hAnsi="仿宋_GB2312" w:cs="仿宋_GB2312"/>
                <w:sz w:val="24"/>
              </w:rPr>
            </w:pPr>
          </w:p>
          <w:p w14:paraId="63F342FB" w14:textId="77777777" w:rsidR="00F77D35" w:rsidRDefault="00F77D35">
            <w:pPr>
              <w:adjustRightInd w:val="0"/>
              <w:snapToGrid w:val="0"/>
              <w:ind w:right="210"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</w:p>
          <w:p w14:paraId="065D91B2" w14:textId="77777777" w:rsidR="00F77D35" w:rsidRDefault="00F77D35">
            <w:pPr>
              <w:adjustRightInd w:val="0"/>
              <w:snapToGrid w:val="0"/>
              <w:ind w:right="210"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</w:p>
          <w:p w14:paraId="4EAB0C77" w14:textId="77777777" w:rsidR="00F77D35" w:rsidRDefault="00F77D35">
            <w:pPr>
              <w:adjustRightInd w:val="0"/>
              <w:snapToGrid w:val="0"/>
              <w:ind w:right="210"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</w:p>
          <w:p w14:paraId="130A10EB" w14:textId="77777777" w:rsidR="00F77D35" w:rsidRDefault="00000000">
            <w:pPr>
              <w:adjustRightInd w:val="0"/>
              <w:snapToGrid w:val="0"/>
              <w:ind w:right="210"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（盖章）    </w:t>
            </w:r>
          </w:p>
          <w:p w14:paraId="0437B921" w14:textId="77777777" w:rsidR="00F77D35" w:rsidRDefault="00000000">
            <w:pPr>
              <w:adjustRightInd w:val="0"/>
              <w:snapToGrid w:val="0"/>
              <w:ind w:right="21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年   月   日</w:t>
            </w:r>
          </w:p>
        </w:tc>
      </w:tr>
      <w:tr w:rsidR="00F77D35" w14:paraId="169909B4" w14:textId="77777777">
        <w:trPr>
          <w:trHeight w:val="11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2C5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分支机构意见</w:t>
            </w:r>
          </w:p>
          <w:p w14:paraId="563D352C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（如有）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CF60" w14:textId="77777777" w:rsidR="00F77D35" w:rsidRDefault="00F77D35">
            <w:pPr>
              <w:adjustRightInd w:val="0"/>
              <w:snapToGrid w:val="0"/>
              <w:ind w:right="840"/>
              <w:rPr>
                <w:rFonts w:ascii="仿宋_GB2312" w:eastAsia="仿宋_GB2312" w:hAnsi="仿宋_GB2312" w:cs="仿宋_GB2312"/>
                <w:sz w:val="24"/>
              </w:rPr>
            </w:pPr>
          </w:p>
          <w:p w14:paraId="4979490D" w14:textId="77777777" w:rsidR="00F77D35" w:rsidRDefault="00F77D35">
            <w:pPr>
              <w:adjustRightInd w:val="0"/>
              <w:snapToGrid w:val="0"/>
              <w:ind w:right="840"/>
              <w:rPr>
                <w:rFonts w:ascii="仿宋_GB2312" w:eastAsia="仿宋_GB2312" w:hAnsi="仿宋_GB2312" w:cs="仿宋_GB2312"/>
                <w:sz w:val="24"/>
              </w:rPr>
            </w:pPr>
          </w:p>
          <w:p w14:paraId="4CF453E2" w14:textId="77777777" w:rsidR="00F77D35" w:rsidRDefault="00F77D35">
            <w:pPr>
              <w:adjustRightInd w:val="0"/>
              <w:snapToGrid w:val="0"/>
              <w:ind w:right="840"/>
              <w:rPr>
                <w:rFonts w:ascii="仿宋_GB2312" w:eastAsia="仿宋_GB2312" w:hAnsi="仿宋_GB2312" w:cs="仿宋_GB2312"/>
                <w:sz w:val="24"/>
              </w:rPr>
            </w:pPr>
          </w:p>
          <w:p w14:paraId="5442EEF9" w14:textId="77777777" w:rsidR="00F77D35" w:rsidRDefault="00000000">
            <w:pPr>
              <w:adjustRightInd w:val="0"/>
              <w:snapToGrid w:val="0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（盖章）     </w:t>
            </w:r>
          </w:p>
          <w:p w14:paraId="26D6B98C" w14:textId="77777777" w:rsidR="00F77D35" w:rsidRDefault="00000000">
            <w:pPr>
              <w:adjustRightInd w:val="0"/>
              <w:snapToGrid w:val="0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</w:tr>
      <w:tr w:rsidR="00F77D35" w14:paraId="2D40B9C8" w14:textId="77777777">
        <w:trPr>
          <w:trHeight w:val="81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9B4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协会意见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516B" w14:textId="77777777" w:rsidR="00F77D35" w:rsidRDefault="00F77D35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9474419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</w:p>
          <w:p w14:paraId="7E0C3ED5" w14:textId="77777777" w:rsidR="00F77D35" w:rsidRDefault="00F77D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6D363B8" w14:textId="77777777" w:rsidR="00F77D35" w:rsidRDefault="00F77D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6A56AE0" w14:textId="77777777" w:rsidR="00F77D35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（盖章）      </w:t>
            </w:r>
          </w:p>
          <w:p w14:paraId="7301F5D4" w14:textId="77777777" w:rsidR="00F77D35" w:rsidRDefault="00000000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14:paraId="2723F98F" w14:textId="77777777" w:rsidR="00F77D35" w:rsidRDefault="00000000">
      <w:pPr>
        <w:ind w:firstLineChars="280" w:firstLine="588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[注1]  填写制定或修订项目中，若选择修订必须填写被修订标准号；</w:t>
      </w:r>
    </w:p>
    <w:p w14:paraId="15660FF4" w14:textId="2DAEE344" w:rsidR="00F77D35" w:rsidRDefault="00000000" w:rsidP="0044618A">
      <w:pPr>
        <w:ind w:firstLineChars="280" w:firstLine="588"/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</w:rPr>
        <w:t>[注2]  选择转化国际标准或国内外先进标准，必须填写转化标准号及</w:t>
      </w:r>
      <w:r w:rsidR="00DF4A3A">
        <w:rPr>
          <w:rFonts w:ascii="仿宋_GB2312" w:eastAsia="仿宋_GB2312" w:hAnsi="仿宋_GB2312" w:cs="仿宋_GB2312" w:hint="eastAsia"/>
          <w:szCs w:val="21"/>
        </w:rPr>
        <w:t>转化程度。</w:t>
      </w:r>
    </w:p>
    <w:sectPr w:rsidR="00F77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A32BD" w14:textId="77777777" w:rsidR="00CD4129" w:rsidRDefault="00CD4129">
      <w:r>
        <w:separator/>
      </w:r>
    </w:p>
  </w:endnote>
  <w:endnote w:type="continuationSeparator" w:id="0">
    <w:p w14:paraId="4FB88ACA" w14:textId="77777777" w:rsidR="00CD4129" w:rsidRDefault="00C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FD68" w14:textId="77777777" w:rsidR="00F77D3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BB09A" wp14:editId="6372CC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F74F" w14:textId="77777777" w:rsidR="00F77D35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BB0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620F74F" w14:textId="77777777" w:rsidR="00F77D35" w:rsidRDefault="00000000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4C68B" w14:textId="77777777" w:rsidR="00CD4129" w:rsidRDefault="00CD4129">
      <w:r>
        <w:separator/>
      </w:r>
    </w:p>
  </w:footnote>
  <w:footnote w:type="continuationSeparator" w:id="0">
    <w:p w14:paraId="15E223B5" w14:textId="77777777" w:rsidR="00CD4129" w:rsidRDefault="00C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44AF1D"/>
    <w:multiLevelType w:val="singleLevel"/>
    <w:tmpl w:val="9D44AF1D"/>
    <w:lvl w:ilvl="0">
      <w:start w:val="2"/>
      <w:numFmt w:val="decimal"/>
      <w:suff w:val="space"/>
      <w:lvlText w:val="%1."/>
      <w:lvlJc w:val="left"/>
    </w:lvl>
  </w:abstractNum>
  <w:num w:numId="1" w16cid:durableId="114655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BiOGJjMTZjOTIyN2YxYjBlZmM3MjgzNWRiNDA5OWMifQ=="/>
  </w:docVars>
  <w:rsids>
    <w:rsidRoot w:val="00F77D35"/>
    <w:rsid w:val="0044618A"/>
    <w:rsid w:val="00CD4129"/>
    <w:rsid w:val="00DF4A3A"/>
    <w:rsid w:val="00F77D35"/>
    <w:rsid w:val="014F4F6C"/>
    <w:rsid w:val="061B11E8"/>
    <w:rsid w:val="08365E65"/>
    <w:rsid w:val="08E46099"/>
    <w:rsid w:val="0AB063A2"/>
    <w:rsid w:val="0E915045"/>
    <w:rsid w:val="0EC047C7"/>
    <w:rsid w:val="10B50AF2"/>
    <w:rsid w:val="145233A6"/>
    <w:rsid w:val="147F0B94"/>
    <w:rsid w:val="148D3514"/>
    <w:rsid w:val="14C34F24"/>
    <w:rsid w:val="16443E43"/>
    <w:rsid w:val="180E681A"/>
    <w:rsid w:val="1A2E1092"/>
    <w:rsid w:val="1B775481"/>
    <w:rsid w:val="1E257757"/>
    <w:rsid w:val="237A63C5"/>
    <w:rsid w:val="2B1820E6"/>
    <w:rsid w:val="2E187C37"/>
    <w:rsid w:val="2E785ADC"/>
    <w:rsid w:val="39AE76A2"/>
    <w:rsid w:val="3D332398"/>
    <w:rsid w:val="3DB11AD4"/>
    <w:rsid w:val="43EC5BA7"/>
    <w:rsid w:val="4EF7052D"/>
    <w:rsid w:val="55A97243"/>
    <w:rsid w:val="58BB7B9D"/>
    <w:rsid w:val="5A533C21"/>
    <w:rsid w:val="5B8027F4"/>
    <w:rsid w:val="5BE0594F"/>
    <w:rsid w:val="5D844204"/>
    <w:rsid w:val="5DC55B33"/>
    <w:rsid w:val="5F5374FF"/>
    <w:rsid w:val="609037FB"/>
    <w:rsid w:val="617B2C9B"/>
    <w:rsid w:val="661421E4"/>
    <w:rsid w:val="6A3C5178"/>
    <w:rsid w:val="6B201B79"/>
    <w:rsid w:val="6C25604E"/>
    <w:rsid w:val="6D0C20BC"/>
    <w:rsid w:val="6E50156F"/>
    <w:rsid w:val="70DF7B65"/>
    <w:rsid w:val="71FE2A1E"/>
    <w:rsid w:val="77DE0B76"/>
    <w:rsid w:val="7F3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9EA62"/>
  <w15:docId w15:val="{A0FB07D9-4A8A-4B47-A7F3-65C2416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autoRedefine/>
    <w:qFormat/>
    <w:rPr>
      <w:color w:val="0000FF"/>
      <w:u w:val="single"/>
    </w:rPr>
  </w:style>
  <w:style w:type="paragraph" w:customStyle="1" w:styleId="a8">
    <w:name w:val="段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9">
    <w:name w:val="其他"/>
    <w:basedOn w:val="a"/>
    <w:autoRedefine/>
    <w:qFormat/>
    <w:rPr>
      <w:rFonts w:ascii="黑体" w:eastAsia="黑体" w:hAnsi="黑体" w:cs="黑体"/>
      <w:sz w:val="20"/>
      <w:szCs w:val="20"/>
      <w:lang w:val="zh-CN" w:bidi="zh-CN"/>
    </w:rPr>
  </w:style>
  <w:style w:type="paragraph" w:customStyle="1" w:styleId="aa">
    <w:name w:val="表格标题"/>
    <w:basedOn w:val="a"/>
    <w:autoRedefine/>
    <w:qFormat/>
    <w:pPr>
      <w:spacing w:after="80"/>
    </w:pPr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Liu</cp:lastModifiedBy>
  <cp:revision>3</cp:revision>
  <cp:lastPrinted>2024-04-11T09:55:00Z</cp:lastPrinted>
  <dcterms:created xsi:type="dcterms:W3CDTF">2024-04-08T08:08:00Z</dcterms:created>
  <dcterms:modified xsi:type="dcterms:W3CDTF">2024-04-12T11:31:00Z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B4E1F961246F4D5DBC3779ADE5A014A7_12</vt:lpwstr>
  </property>
</Properties>
</file>