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EB1AF9">
      <w:pPr>
        <w:spacing w:line="580" w:lineRule="exact"/>
      </w:pPr>
      <w:r>
        <w:rPr>
          <w:rFonts w:ascii="Times New Roman" w:hAnsi="Times New Roman" w:eastAsia="黑体" w:cs="Times New Roman"/>
          <w:sz w:val="32"/>
          <w:szCs w:val="40"/>
        </w:rPr>
        <w:t>附件</w:t>
      </w:r>
      <w:r>
        <w:rPr>
          <w:rFonts w:hint="eastAsia" w:ascii="Times New Roman" w:hAnsi="Times New Roman" w:eastAsia="黑体" w:cs="Times New Roman"/>
          <w:sz w:val="32"/>
          <w:szCs w:val="40"/>
        </w:rPr>
        <w:t>1</w:t>
      </w:r>
    </w:p>
    <w:p w14:paraId="1C47B06C">
      <w:pPr>
        <w:wordWrap w:val="0"/>
        <w:spacing w:line="600" w:lineRule="exact"/>
        <w:jc w:val="center"/>
        <w:rPr>
          <w:rFonts w:ascii="Times New Roman" w:hAnsi="Times New Roman" w:eastAsia="方正小标宋简体" w:cs="Times New Roman"/>
          <w:sz w:val="44"/>
          <w:szCs w:val="22"/>
        </w:rPr>
      </w:pPr>
      <w:r>
        <w:rPr>
          <w:rFonts w:hint="eastAsia" w:ascii="Times New Roman" w:hAnsi="Times New Roman" w:eastAsia="方正小标宋简体" w:cs="Times New Roman"/>
          <w:sz w:val="44"/>
          <w:szCs w:val="22"/>
        </w:rPr>
        <w:t>2025</w:t>
      </w:r>
      <w:r>
        <w:rPr>
          <w:rFonts w:ascii="Times New Roman" w:hAnsi="Times New Roman" w:eastAsia="方正小标宋简体" w:cs="Times New Roman"/>
          <w:sz w:val="44"/>
          <w:szCs w:val="22"/>
        </w:rPr>
        <w:t>“创客中国”国际中小企业</w:t>
      </w:r>
    </w:p>
    <w:p w14:paraId="4DFEC91B">
      <w:pPr>
        <w:wordWrap w:val="0"/>
        <w:spacing w:line="600" w:lineRule="exact"/>
        <w:jc w:val="center"/>
        <w:rPr>
          <w:rFonts w:ascii="Times New Roman" w:hAnsi="Times New Roman" w:eastAsia="方正小标宋简体" w:cs="Times New Roman"/>
          <w:sz w:val="44"/>
          <w:szCs w:val="22"/>
        </w:rPr>
      </w:pPr>
      <w:r>
        <w:rPr>
          <w:rFonts w:ascii="Times New Roman" w:hAnsi="Times New Roman" w:eastAsia="方正小标宋简体" w:cs="Times New Roman"/>
          <w:sz w:val="44"/>
          <w:szCs w:val="22"/>
        </w:rPr>
        <w:t>创新创业大赛决赛</w:t>
      </w:r>
      <w:r>
        <w:rPr>
          <w:rFonts w:hint="eastAsia" w:ascii="Times New Roman" w:hAnsi="Times New Roman" w:eastAsia="方正小标宋简体" w:cs="Times New Roman"/>
          <w:sz w:val="44"/>
          <w:szCs w:val="22"/>
        </w:rPr>
        <w:t>（境外区域赛）</w:t>
      </w:r>
      <w:r>
        <w:rPr>
          <w:rFonts w:ascii="Times New Roman" w:hAnsi="Times New Roman" w:eastAsia="方正小标宋简体" w:cs="Times New Roman"/>
          <w:sz w:val="44"/>
          <w:szCs w:val="22"/>
        </w:rPr>
        <w:t>议程</w:t>
      </w:r>
    </w:p>
    <w:p w14:paraId="699544A8">
      <w:pPr>
        <w:spacing w:line="56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时间：2025年12月2日至4日</w:t>
      </w:r>
    </w:p>
    <w:p w14:paraId="36A8594F">
      <w:pPr>
        <w:spacing w:line="560" w:lineRule="exact"/>
        <w:ind w:firstLine="560" w:firstLineChars="200"/>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地点:广州市南沙岭南东方酒店（</w:t>
      </w:r>
      <w:r>
        <w:rPr>
          <w:rFonts w:ascii="Times New Roman" w:hAnsi="Times New Roman" w:eastAsia="仿宋_GB2312" w:cs="Times New Roman"/>
          <w:sz w:val="28"/>
          <w:szCs w:val="28"/>
        </w:rPr>
        <w:t>广州市南沙区安康路二街6号</w:t>
      </w:r>
      <w:r>
        <w:rPr>
          <w:rFonts w:hint="eastAsia" w:ascii="Times New Roman" w:hAnsi="Times New Roman" w:eastAsia="仿宋_GB2312" w:cs="Times New Roman"/>
          <w:sz w:val="28"/>
          <w:szCs w:val="28"/>
        </w:rPr>
        <w:t>）</w:t>
      </w:r>
    </w:p>
    <w:tbl>
      <w:tblPr>
        <w:tblStyle w:val="4"/>
        <w:tblpPr w:leftFromText="180" w:rightFromText="180" w:vertAnchor="text" w:horzAnchor="page" w:tblpX="1585" w:tblpY="690"/>
        <w:tblOverlap w:val="never"/>
        <w:tblW w:w="8760" w:type="dxa"/>
        <w:tblInd w:w="0" w:type="dxa"/>
        <w:tblLayout w:type="autofit"/>
        <w:tblCellMar>
          <w:top w:w="0" w:type="dxa"/>
          <w:left w:w="108" w:type="dxa"/>
          <w:bottom w:w="0" w:type="dxa"/>
          <w:right w:w="108" w:type="dxa"/>
        </w:tblCellMar>
      </w:tblPr>
      <w:tblGrid>
        <w:gridCol w:w="1781"/>
        <w:gridCol w:w="6979"/>
      </w:tblGrid>
      <w:tr w14:paraId="64B9A77A">
        <w:tblPrEx>
          <w:tblCellMar>
            <w:top w:w="0" w:type="dxa"/>
            <w:left w:w="108" w:type="dxa"/>
            <w:bottom w:w="0" w:type="dxa"/>
            <w:right w:w="108" w:type="dxa"/>
          </w:tblCellMar>
        </w:tblPrEx>
        <w:trPr>
          <w:trHeight w:val="567" w:hRule="atLeast"/>
        </w:trPr>
        <w:tc>
          <w:tcPr>
            <w:tcW w:w="8760" w:type="dxa"/>
            <w:gridSpan w:val="2"/>
            <w:tcBorders>
              <w:top w:val="single" w:color="000000" w:sz="8" w:space="0"/>
              <w:left w:val="single" w:color="000000" w:sz="8" w:space="0"/>
              <w:bottom w:val="single" w:color="000000" w:sz="8" w:space="0"/>
              <w:right w:val="single" w:color="000000" w:sz="8" w:space="0"/>
            </w:tcBorders>
            <w:shd w:val="clear" w:color="auto" w:fill="DEEBF6"/>
            <w:vAlign w:val="center"/>
          </w:tcPr>
          <w:p w14:paraId="43583844">
            <w:pPr>
              <w:widowControl/>
              <w:spacing w:line="560" w:lineRule="exact"/>
              <w:jc w:val="center"/>
              <w:textAlignment w:val="center"/>
              <w:rPr>
                <w:rFonts w:hint="eastAsia" w:ascii="仿宋_GB2312" w:hAnsi="仿宋_GB2312" w:eastAsia="仿宋_GB2312" w:cs="仿宋_GB2312"/>
                <w:b/>
                <w:bCs/>
                <w:color w:val="000000"/>
                <w:sz w:val="28"/>
                <w:szCs w:val="28"/>
              </w:rPr>
            </w:pPr>
            <w:r>
              <w:rPr>
                <w:rFonts w:hint="eastAsia" w:ascii="Times New Roman" w:hAnsi="Times New Roman" w:eastAsia="仿宋_GB2312" w:cs="Times New Roman"/>
                <w:b/>
                <w:bCs/>
                <w:color w:val="000000"/>
                <w:kern w:val="0"/>
                <w:sz w:val="28"/>
                <w:szCs w:val="28"/>
                <w:lang w:bidi="ar"/>
              </w:rPr>
              <w:t>12月2日（第一天）</w:t>
            </w:r>
            <w:r>
              <w:rPr>
                <w:rFonts w:hint="eastAsia" w:ascii="仿宋_GB2312" w:hAnsi="仿宋_GB2312" w:eastAsia="仿宋_GB2312" w:cs="仿宋_GB2312"/>
                <w:b/>
                <w:bCs/>
                <w:color w:val="000000"/>
                <w:kern w:val="0"/>
                <w:sz w:val="28"/>
                <w:szCs w:val="28"/>
                <w:lang w:bidi="ar"/>
              </w:rPr>
              <w:t>·主题交流</w:t>
            </w:r>
          </w:p>
        </w:tc>
      </w:tr>
      <w:tr w14:paraId="174AE743">
        <w:tblPrEx>
          <w:tblCellMar>
            <w:top w:w="0" w:type="dxa"/>
            <w:left w:w="108" w:type="dxa"/>
            <w:bottom w:w="0" w:type="dxa"/>
            <w:right w:w="108" w:type="dxa"/>
          </w:tblCellMar>
        </w:tblPrEx>
        <w:trPr>
          <w:trHeight w:val="567" w:hRule="atLeast"/>
        </w:trPr>
        <w:tc>
          <w:tcPr>
            <w:tcW w:w="8760" w:type="dxa"/>
            <w:gridSpan w:val="2"/>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8EAFC6C">
            <w:pPr>
              <w:widowControl/>
              <w:spacing w:line="520" w:lineRule="exact"/>
              <w:jc w:val="left"/>
              <w:textAlignment w:val="center"/>
              <w:rPr>
                <w:rFonts w:ascii="Times New Roman" w:hAnsi="Times New Roman" w:eastAsia="仿宋_GB2312" w:cs="Times New Roman"/>
                <w:b/>
                <w:bCs/>
                <w:color w:val="000000"/>
                <w:kern w:val="0"/>
                <w:sz w:val="28"/>
                <w:szCs w:val="28"/>
                <w:lang w:bidi="ar"/>
              </w:rPr>
            </w:pPr>
            <w:r>
              <w:rPr>
                <w:rFonts w:hint="eastAsia" w:ascii="Times New Roman" w:hAnsi="Times New Roman" w:eastAsia="仿宋_GB2312" w:cs="Times New Roman"/>
                <w:bCs/>
                <w:color w:val="000000"/>
                <w:kern w:val="0"/>
                <w:sz w:val="28"/>
                <w:szCs w:val="28"/>
                <w:lang w:bidi="ar"/>
              </w:rPr>
              <w:t>16</w:t>
            </w:r>
            <w:r>
              <w:rPr>
                <w:rFonts w:hint="eastAsia" w:ascii="Times New Roman" w:hAnsi="Times New Roman" w:eastAsia="仿宋_GB2312" w:cs="Times New Roman"/>
                <w:b/>
                <w:bCs/>
                <w:color w:val="000000"/>
                <w:kern w:val="0"/>
                <w:sz w:val="28"/>
                <w:szCs w:val="28"/>
                <w:lang w:bidi="ar"/>
              </w:rPr>
              <w:t>:</w:t>
            </w:r>
            <w:r>
              <w:rPr>
                <w:rFonts w:hint="eastAsia" w:ascii="Times New Roman" w:hAnsi="Times New Roman" w:eastAsia="仿宋_GB2312" w:cs="Times New Roman"/>
                <w:bCs/>
                <w:color w:val="000000"/>
                <w:kern w:val="0"/>
                <w:sz w:val="28"/>
                <w:szCs w:val="28"/>
                <w:lang w:bidi="ar"/>
              </w:rPr>
              <w:t>00</w:t>
            </w:r>
            <w:r>
              <w:rPr>
                <w:rFonts w:hint="eastAsia" w:ascii="Times New Roman" w:hAnsi="Times New Roman" w:eastAsia="仿宋_GB2312" w:cs="Times New Roman"/>
                <w:b/>
                <w:bCs/>
                <w:color w:val="000000"/>
                <w:kern w:val="0"/>
                <w:sz w:val="28"/>
                <w:szCs w:val="28"/>
                <w:lang w:bidi="ar"/>
              </w:rPr>
              <w:t>-</w:t>
            </w:r>
            <w:r>
              <w:rPr>
                <w:rFonts w:hint="eastAsia" w:ascii="Times New Roman" w:hAnsi="Times New Roman" w:eastAsia="仿宋_GB2312" w:cs="Times New Roman"/>
                <w:bCs/>
                <w:color w:val="000000"/>
                <w:kern w:val="0"/>
                <w:sz w:val="28"/>
                <w:szCs w:val="28"/>
                <w:lang w:bidi="ar"/>
              </w:rPr>
              <w:t>18</w:t>
            </w:r>
            <w:r>
              <w:rPr>
                <w:rFonts w:hint="eastAsia" w:ascii="Times New Roman" w:hAnsi="Times New Roman" w:eastAsia="仿宋_GB2312" w:cs="Times New Roman"/>
                <w:b/>
                <w:bCs/>
                <w:color w:val="000000"/>
                <w:kern w:val="0"/>
                <w:sz w:val="28"/>
                <w:szCs w:val="28"/>
                <w:lang w:bidi="ar"/>
              </w:rPr>
              <w:t>:</w:t>
            </w:r>
            <w:r>
              <w:rPr>
                <w:rFonts w:hint="eastAsia" w:ascii="Times New Roman" w:hAnsi="Times New Roman" w:eastAsia="仿宋_GB2312" w:cs="Times New Roman"/>
                <w:bCs/>
                <w:color w:val="000000"/>
                <w:kern w:val="0"/>
                <w:sz w:val="28"/>
                <w:szCs w:val="28"/>
                <w:lang w:bidi="ar"/>
              </w:rPr>
              <w:t>00</w:t>
            </w:r>
            <w:r>
              <w:rPr>
                <w:rFonts w:hint="eastAsia" w:ascii="Times New Roman" w:hAnsi="Times New Roman" w:eastAsia="仿宋_GB2312" w:cs="Times New Roman"/>
                <w:b/>
                <w:bCs/>
                <w:color w:val="000000"/>
                <w:kern w:val="0"/>
                <w:sz w:val="28"/>
                <w:szCs w:val="28"/>
                <w:lang w:bidi="ar"/>
              </w:rPr>
              <w:t>主题活动</w:t>
            </w:r>
          </w:p>
          <w:p w14:paraId="065F545F">
            <w:pPr>
              <w:widowControl/>
              <w:spacing w:line="520" w:lineRule="exact"/>
              <w:jc w:val="left"/>
              <w:textAlignment w:val="center"/>
              <w:rPr>
                <w:rFonts w:hint="eastAsia" w:ascii="仿宋_GB2312" w:hAnsi="仿宋_GB2312" w:eastAsia="仿宋_GB2312" w:cs="仿宋_GB2312"/>
                <w:b/>
                <w:bCs/>
                <w:color w:val="000000"/>
                <w:kern w:val="0"/>
                <w:sz w:val="28"/>
                <w:szCs w:val="28"/>
                <w:lang w:bidi="ar"/>
              </w:rPr>
            </w:pPr>
            <w:r>
              <w:rPr>
                <w:rFonts w:hint="eastAsia" w:ascii="仿宋_GB2312" w:hAnsi="仿宋_GB2312" w:eastAsia="仿宋_GB2312" w:cs="仿宋_GB2312"/>
                <w:b/>
                <w:bCs/>
                <w:color w:val="000000"/>
                <w:kern w:val="0"/>
                <w:sz w:val="28"/>
                <w:szCs w:val="28"/>
                <w:lang w:bidi="ar"/>
              </w:rPr>
              <w:t>南沙中小企业创新创业投融资赋能活动</w:t>
            </w:r>
          </w:p>
          <w:p w14:paraId="01BA8A82">
            <w:pPr>
              <w:widowControl/>
              <w:spacing w:line="520" w:lineRule="exact"/>
              <w:ind w:firstLine="560" w:firstLineChars="200"/>
              <w:jc w:val="left"/>
              <w:textAlignment w:val="center"/>
              <w:rPr>
                <w:rFonts w:ascii="Times New Roman" w:hAnsi="Times New Roman" w:eastAsia="仿宋_GB2312" w:cs="Times New Roman"/>
                <w:bCs/>
                <w:color w:val="000000"/>
                <w:kern w:val="0"/>
                <w:sz w:val="28"/>
                <w:szCs w:val="28"/>
              </w:rPr>
            </w:pPr>
            <w:r>
              <w:rPr>
                <w:rFonts w:ascii="Times New Roman" w:hAnsi="Times New Roman" w:eastAsia="仿宋_GB2312" w:cs="Times New Roman"/>
                <w:bCs/>
                <w:color w:val="000000"/>
                <w:kern w:val="0"/>
                <w:sz w:val="28"/>
                <w:szCs w:val="28"/>
              </w:rPr>
              <w:t>中小型科技企业和创新创业团队是南沙经济活力的重要源泉，活动旨在搭建一个高效的投融资对接平台，为南沙中小企业赋能，助力其快速发展。</w:t>
            </w:r>
          </w:p>
          <w:p w14:paraId="1C039365">
            <w:pPr>
              <w:widowControl/>
              <w:spacing w:line="520" w:lineRule="exact"/>
              <w:textAlignment w:val="center"/>
              <w:rPr>
                <w:rFonts w:ascii="Times New Roman" w:hAnsi="Times New Roman" w:eastAsia="仿宋_GB2312" w:cs="Times New Roman"/>
                <w:bCs/>
                <w:color w:val="000000"/>
                <w:kern w:val="0"/>
                <w:sz w:val="28"/>
                <w:szCs w:val="28"/>
              </w:rPr>
            </w:pPr>
            <w:r>
              <w:rPr>
                <w:rFonts w:hint="eastAsia" w:ascii="Times New Roman" w:hAnsi="Times New Roman" w:eastAsia="仿宋_GB2312" w:cs="Times New Roman"/>
                <w:bCs/>
                <w:color w:val="000000"/>
                <w:kern w:val="0"/>
                <w:sz w:val="28"/>
                <w:szCs w:val="28"/>
              </w:rPr>
              <w:t>16:00-16:05开场</w:t>
            </w:r>
          </w:p>
          <w:p w14:paraId="74284183">
            <w:pPr>
              <w:widowControl/>
              <w:spacing w:line="520" w:lineRule="exact"/>
              <w:textAlignment w:val="center"/>
              <w:rPr>
                <w:rFonts w:ascii="Times New Roman" w:hAnsi="Times New Roman" w:eastAsia="仿宋_GB2312" w:cs="Times New Roman"/>
                <w:bCs/>
                <w:color w:val="000000"/>
                <w:kern w:val="0"/>
                <w:sz w:val="28"/>
                <w:szCs w:val="28"/>
              </w:rPr>
            </w:pPr>
            <w:r>
              <w:rPr>
                <w:rFonts w:hint="eastAsia" w:ascii="Times New Roman" w:hAnsi="Times New Roman" w:eastAsia="仿宋_GB2312" w:cs="Times New Roman"/>
                <w:bCs/>
                <w:color w:val="000000"/>
                <w:kern w:val="0"/>
                <w:sz w:val="28"/>
                <w:szCs w:val="28"/>
              </w:rPr>
              <w:t>16:05-16:20</w:t>
            </w:r>
            <w:r>
              <w:rPr>
                <w:rFonts w:ascii="Times New Roman" w:hAnsi="Times New Roman" w:eastAsia="仿宋_GB2312" w:cs="Times New Roman"/>
                <w:bCs/>
                <w:color w:val="000000"/>
                <w:kern w:val="0"/>
                <w:sz w:val="28"/>
                <w:szCs w:val="28"/>
              </w:rPr>
              <w:t>产融结合，共建南沙科创生态圈</w:t>
            </w:r>
            <w:r>
              <w:rPr>
                <w:rFonts w:hint="eastAsia" w:ascii="Times New Roman" w:hAnsi="Times New Roman" w:eastAsia="仿宋_GB2312" w:cs="Times New Roman"/>
                <w:bCs/>
                <w:color w:val="000000"/>
                <w:kern w:val="0"/>
                <w:sz w:val="28"/>
                <w:szCs w:val="28"/>
              </w:rPr>
              <w:t>（南沙营商环境推介）</w:t>
            </w:r>
          </w:p>
          <w:p w14:paraId="21B102BA">
            <w:pPr>
              <w:widowControl/>
              <w:spacing w:line="520" w:lineRule="exact"/>
              <w:textAlignment w:val="center"/>
              <w:rPr>
                <w:rFonts w:ascii="Times New Roman" w:hAnsi="Times New Roman" w:eastAsia="仿宋_GB2312" w:cs="Times New Roman"/>
                <w:bCs/>
                <w:color w:val="000000"/>
                <w:kern w:val="0"/>
                <w:sz w:val="28"/>
                <w:szCs w:val="28"/>
              </w:rPr>
            </w:pPr>
            <w:r>
              <w:rPr>
                <w:rFonts w:hint="eastAsia" w:ascii="Times New Roman" w:hAnsi="Times New Roman" w:eastAsia="仿宋_GB2312" w:cs="Times New Roman"/>
                <w:bCs/>
                <w:color w:val="000000"/>
                <w:kern w:val="0"/>
                <w:sz w:val="28"/>
                <w:szCs w:val="28"/>
              </w:rPr>
              <w:t>16:20-16:30</w:t>
            </w:r>
            <w:r>
              <w:rPr>
                <w:rFonts w:ascii="Times New Roman" w:hAnsi="Times New Roman" w:eastAsia="仿宋_GB2312" w:cs="Times New Roman"/>
                <w:bCs/>
                <w:color w:val="000000"/>
                <w:kern w:val="0"/>
                <w:sz w:val="28"/>
                <w:szCs w:val="28"/>
              </w:rPr>
              <w:t>国际视野下的科技创新与资本趋势</w:t>
            </w:r>
          </w:p>
          <w:p w14:paraId="214661EF">
            <w:pPr>
              <w:widowControl/>
              <w:spacing w:line="520" w:lineRule="exact"/>
              <w:textAlignment w:val="center"/>
              <w:rPr>
                <w:rFonts w:ascii="Times New Roman" w:hAnsi="Times New Roman" w:eastAsia="仿宋_GB2312" w:cs="Times New Roman"/>
                <w:bCs/>
                <w:color w:val="000000"/>
                <w:kern w:val="0"/>
                <w:sz w:val="28"/>
                <w:szCs w:val="28"/>
              </w:rPr>
            </w:pPr>
            <w:r>
              <w:rPr>
                <w:rFonts w:hint="eastAsia" w:ascii="Times New Roman" w:hAnsi="Times New Roman" w:eastAsia="仿宋_GB2312" w:cs="Times New Roman"/>
                <w:bCs/>
                <w:color w:val="000000"/>
                <w:kern w:val="0"/>
                <w:sz w:val="28"/>
                <w:szCs w:val="28"/>
              </w:rPr>
              <w:t>16:30-16:40投融资专家分享案例</w:t>
            </w:r>
          </w:p>
          <w:p w14:paraId="4CEE11BA">
            <w:pPr>
              <w:widowControl/>
              <w:spacing w:line="520" w:lineRule="exact"/>
              <w:textAlignment w:val="center"/>
              <w:rPr>
                <w:rFonts w:hint="eastAsia" w:ascii="Times New Roman" w:hAnsi="Times New Roman" w:eastAsia="仿宋_GB2312" w:cs="Times New Roman"/>
                <w:bCs/>
                <w:color w:val="000000"/>
                <w:kern w:val="0"/>
                <w:sz w:val="28"/>
                <w:szCs w:val="28"/>
              </w:rPr>
            </w:pPr>
            <w:r>
              <w:rPr>
                <w:rFonts w:hint="eastAsia" w:ascii="Times New Roman" w:hAnsi="Times New Roman" w:eastAsia="仿宋_GB2312" w:cs="Times New Roman"/>
                <w:bCs/>
                <w:color w:val="000000"/>
                <w:kern w:val="0"/>
                <w:sz w:val="28"/>
                <w:szCs w:val="28"/>
              </w:rPr>
              <w:t>16:40-17:50优质科创项目投融资路演</w:t>
            </w:r>
          </w:p>
        </w:tc>
      </w:tr>
      <w:tr w14:paraId="59A1EEFD">
        <w:tblPrEx>
          <w:tblCellMar>
            <w:top w:w="0" w:type="dxa"/>
            <w:left w:w="108" w:type="dxa"/>
            <w:bottom w:w="0" w:type="dxa"/>
            <w:right w:w="108" w:type="dxa"/>
          </w:tblCellMar>
        </w:tblPrEx>
        <w:trPr>
          <w:trHeight w:val="567" w:hRule="atLeast"/>
        </w:trPr>
        <w:tc>
          <w:tcPr>
            <w:tcW w:w="8760" w:type="dxa"/>
            <w:gridSpan w:val="2"/>
            <w:tcBorders>
              <w:top w:val="nil"/>
              <w:left w:val="single" w:color="000000" w:sz="8" w:space="0"/>
              <w:bottom w:val="single" w:color="000000" w:sz="8" w:space="0"/>
              <w:right w:val="single" w:color="000000" w:sz="8" w:space="0"/>
            </w:tcBorders>
            <w:shd w:val="clear" w:color="auto" w:fill="DEEBF6"/>
            <w:vAlign w:val="center"/>
          </w:tcPr>
          <w:p w14:paraId="5C8DA664">
            <w:pPr>
              <w:widowControl/>
              <w:spacing w:line="560" w:lineRule="exact"/>
              <w:jc w:val="center"/>
              <w:textAlignment w:val="center"/>
              <w:rPr>
                <w:rFonts w:hint="eastAsia" w:ascii="仿宋_GB2312" w:hAnsi="仿宋_GB2312" w:eastAsia="仿宋_GB2312" w:cs="仿宋_GB2312"/>
                <w:b/>
                <w:bCs/>
                <w:color w:val="000000"/>
                <w:sz w:val="28"/>
                <w:szCs w:val="28"/>
              </w:rPr>
            </w:pPr>
            <w:r>
              <w:rPr>
                <w:rFonts w:hint="eastAsia" w:ascii="Times New Roman" w:hAnsi="Times New Roman" w:eastAsia="仿宋_GB2312" w:cs="Times New Roman"/>
                <w:b/>
                <w:bCs/>
                <w:color w:val="000000"/>
                <w:kern w:val="0"/>
                <w:sz w:val="28"/>
                <w:szCs w:val="28"/>
                <w:lang w:bidi="ar"/>
              </w:rPr>
              <w:t>12月3日(第二天)</w:t>
            </w:r>
            <w:r>
              <w:rPr>
                <w:rFonts w:hint="eastAsia" w:ascii="仿宋_GB2312" w:hAnsi="仿宋_GB2312" w:eastAsia="仿宋_GB2312" w:cs="仿宋_GB2312"/>
                <w:b/>
                <w:bCs/>
                <w:color w:val="000000"/>
                <w:kern w:val="0"/>
                <w:sz w:val="28"/>
                <w:szCs w:val="28"/>
                <w:lang w:bidi="ar"/>
              </w:rPr>
              <w:t>上午·项目路演与评审</w:t>
            </w:r>
          </w:p>
        </w:tc>
      </w:tr>
      <w:tr w14:paraId="3443BAEF">
        <w:tblPrEx>
          <w:tblCellMar>
            <w:top w:w="0" w:type="dxa"/>
            <w:left w:w="108" w:type="dxa"/>
            <w:bottom w:w="0" w:type="dxa"/>
            <w:right w:w="108" w:type="dxa"/>
          </w:tblCellMar>
        </w:tblPrEx>
        <w:trPr>
          <w:trHeight w:val="567" w:hRule="atLeast"/>
        </w:trPr>
        <w:tc>
          <w:tcPr>
            <w:tcW w:w="1781" w:type="dxa"/>
            <w:tcBorders>
              <w:top w:val="nil"/>
              <w:left w:val="single" w:color="000000" w:sz="8" w:space="0"/>
              <w:bottom w:val="single" w:color="000000" w:sz="8" w:space="0"/>
              <w:right w:val="single" w:color="000000" w:sz="8" w:space="0"/>
            </w:tcBorders>
            <w:vAlign w:val="center"/>
          </w:tcPr>
          <w:p w14:paraId="747913B9">
            <w:pPr>
              <w:widowControl/>
              <w:spacing w:line="560" w:lineRule="exact"/>
              <w:jc w:val="center"/>
              <w:textAlignment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08:30-09:00</w:t>
            </w:r>
          </w:p>
        </w:tc>
        <w:tc>
          <w:tcPr>
            <w:tcW w:w="6979" w:type="dxa"/>
            <w:tcBorders>
              <w:top w:val="nil"/>
              <w:left w:val="single" w:color="000000" w:sz="8" w:space="0"/>
              <w:bottom w:val="single" w:color="000000" w:sz="8" w:space="0"/>
              <w:right w:val="single" w:color="000000" w:sz="8" w:space="0"/>
            </w:tcBorders>
            <w:vAlign w:val="center"/>
          </w:tcPr>
          <w:p w14:paraId="36678830">
            <w:pPr>
              <w:widowControl/>
              <w:spacing w:line="560" w:lineRule="exact"/>
              <w:textAlignment w:val="center"/>
              <w:rPr>
                <w:rFonts w:ascii="Times New Roman" w:hAnsi="Times New Roman" w:eastAsia="仿宋_GB2312" w:cs="Times New Roman"/>
                <w:bCs/>
                <w:color w:val="000000"/>
                <w:kern w:val="0"/>
                <w:sz w:val="28"/>
                <w:szCs w:val="28"/>
              </w:rPr>
            </w:pPr>
            <w:r>
              <w:rPr>
                <w:rFonts w:hint="eastAsia" w:ascii="Times New Roman" w:hAnsi="Times New Roman" w:eastAsia="仿宋_GB2312" w:cs="Times New Roman"/>
                <w:color w:val="000000"/>
                <w:kern w:val="0"/>
                <w:sz w:val="28"/>
                <w:szCs w:val="28"/>
              </w:rPr>
              <w:t>会议签到</w:t>
            </w:r>
          </w:p>
        </w:tc>
      </w:tr>
      <w:tr w14:paraId="043BBC31">
        <w:tblPrEx>
          <w:tblCellMar>
            <w:top w:w="0" w:type="dxa"/>
            <w:left w:w="108" w:type="dxa"/>
            <w:bottom w:w="0" w:type="dxa"/>
            <w:right w:w="108" w:type="dxa"/>
          </w:tblCellMar>
        </w:tblPrEx>
        <w:trPr>
          <w:trHeight w:val="567" w:hRule="atLeast"/>
        </w:trPr>
        <w:tc>
          <w:tcPr>
            <w:tcW w:w="1781" w:type="dxa"/>
            <w:tcBorders>
              <w:top w:val="nil"/>
              <w:left w:val="single" w:color="000000" w:sz="8" w:space="0"/>
              <w:bottom w:val="single" w:color="000000" w:sz="8" w:space="0"/>
              <w:right w:val="single" w:color="000000" w:sz="8" w:space="0"/>
            </w:tcBorders>
            <w:vAlign w:val="center"/>
          </w:tcPr>
          <w:p w14:paraId="2D6C1171">
            <w:pPr>
              <w:widowControl/>
              <w:spacing w:line="560" w:lineRule="exact"/>
              <w:jc w:val="center"/>
              <w:textAlignment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09:00-09:10</w:t>
            </w:r>
          </w:p>
        </w:tc>
        <w:tc>
          <w:tcPr>
            <w:tcW w:w="6979" w:type="dxa"/>
            <w:tcBorders>
              <w:top w:val="nil"/>
              <w:left w:val="single" w:color="000000" w:sz="8" w:space="0"/>
              <w:bottom w:val="single" w:color="000000" w:sz="8" w:space="0"/>
              <w:right w:val="single" w:color="000000" w:sz="8" w:space="0"/>
            </w:tcBorders>
            <w:vAlign w:val="center"/>
          </w:tcPr>
          <w:p w14:paraId="08C85EE1">
            <w:pPr>
              <w:widowControl/>
              <w:spacing w:line="560" w:lineRule="exact"/>
              <w:textAlignment w:val="center"/>
              <w:rPr>
                <w:rFonts w:ascii="Times New Roman" w:hAnsi="Times New Roman" w:eastAsia="仿宋_GB2312" w:cs="Times New Roman"/>
                <w:bCs/>
                <w:color w:val="000000"/>
                <w:kern w:val="0"/>
                <w:sz w:val="28"/>
                <w:szCs w:val="28"/>
              </w:rPr>
            </w:pPr>
            <w:r>
              <w:rPr>
                <w:rFonts w:ascii="Times New Roman" w:hAnsi="Times New Roman" w:eastAsia="仿宋_GB2312" w:cs="Times New Roman"/>
                <w:color w:val="000000"/>
                <w:kern w:val="0"/>
                <w:sz w:val="28"/>
                <w:szCs w:val="28"/>
              </w:rPr>
              <w:t>介绍到场评委、决赛比赛规则及流程</w:t>
            </w:r>
          </w:p>
        </w:tc>
      </w:tr>
      <w:tr w14:paraId="559AB369">
        <w:tblPrEx>
          <w:tblCellMar>
            <w:top w:w="0" w:type="dxa"/>
            <w:left w:w="108" w:type="dxa"/>
            <w:bottom w:w="0" w:type="dxa"/>
            <w:right w:w="108" w:type="dxa"/>
          </w:tblCellMar>
        </w:tblPrEx>
        <w:trPr>
          <w:trHeight w:val="567" w:hRule="atLeast"/>
        </w:trPr>
        <w:tc>
          <w:tcPr>
            <w:tcW w:w="1781" w:type="dxa"/>
            <w:tcBorders>
              <w:top w:val="nil"/>
              <w:left w:val="single" w:color="000000" w:sz="8" w:space="0"/>
              <w:bottom w:val="single" w:color="000000" w:sz="8" w:space="0"/>
              <w:right w:val="single" w:color="000000" w:sz="8" w:space="0"/>
            </w:tcBorders>
            <w:vAlign w:val="center"/>
          </w:tcPr>
          <w:p w14:paraId="3702B2F8">
            <w:pPr>
              <w:widowControl/>
              <w:spacing w:line="560" w:lineRule="exact"/>
              <w:jc w:val="center"/>
              <w:textAlignment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09:10-11:40</w:t>
            </w:r>
          </w:p>
        </w:tc>
        <w:tc>
          <w:tcPr>
            <w:tcW w:w="6979" w:type="dxa"/>
            <w:tcBorders>
              <w:top w:val="nil"/>
              <w:left w:val="single" w:color="000000" w:sz="8" w:space="0"/>
              <w:bottom w:val="single" w:color="000000" w:sz="8" w:space="0"/>
              <w:right w:val="single" w:color="000000" w:sz="8" w:space="0"/>
            </w:tcBorders>
            <w:vAlign w:val="center"/>
          </w:tcPr>
          <w:p w14:paraId="51442EA7">
            <w:pPr>
              <w:widowControl/>
              <w:spacing w:line="560" w:lineRule="exact"/>
              <w:textAlignment w:val="center"/>
              <w:rPr>
                <w:rFonts w:ascii="Times New Roman" w:hAnsi="Times New Roman" w:eastAsia="仿宋_GB2312" w:cs="Times New Roman"/>
                <w:bCs/>
                <w:color w:val="000000"/>
                <w:kern w:val="0"/>
                <w:sz w:val="28"/>
                <w:szCs w:val="28"/>
              </w:rPr>
            </w:pPr>
            <w:r>
              <w:rPr>
                <w:rFonts w:hint="eastAsia" w:ascii="Times New Roman" w:hAnsi="Times New Roman" w:eastAsia="仿宋_GB2312" w:cs="Times New Roman"/>
                <w:bCs/>
                <w:color w:val="000000"/>
                <w:kern w:val="0"/>
                <w:sz w:val="28"/>
                <w:szCs w:val="28"/>
              </w:rPr>
              <w:t>2025</w:t>
            </w:r>
            <w:r>
              <w:rPr>
                <w:rFonts w:ascii="Times New Roman" w:hAnsi="Times New Roman" w:eastAsia="仿宋_GB2312" w:cs="Times New Roman"/>
                <w:bCs/>
                <w:color w:val="000000"/>
                <w:kern w:val="0"/>
                <w:sz w:val="28"/>
                <w:szCs w:val="28"/>
              </w:rPr>
              <w:t>年度决赛入围项目路演与评审（上）</w:t>
            </w:r>
          </w:p>
          <w:p w14:paraId="1B64104B">
            <w:pPr>
              <w:widowControl/>
              <w:spacing w:line="560" w:lineRule="exact"/>
              <w:textAlignment w:val="center"/>
              <w:rPr>
                <w:rFonts w:ascii="Times New Roman" w:hAnsi="Times New Roman" w:eastAsia="仿宋_GB2312" w:cs="Times New Roman"/>
                <w:color w:val="000000"/>
                <w:kern w:val="0"/>
                <w:sz w:val="28"/>
                <w:szCs w:val="28"/>
              </w:rPr>
            </w:pPr>
            <w:r>
              <w:rPr>
                <w:rFonts w:ascii="Times New Roman" w:hAnsi="Times New Roman" w:eastAsia="仿宋_GB2312" w:cs="Times New Roman"/>
                <w:bCs/>
                <w:color w:val="000000"/>
                <w:kern w:val="0"/>
                <w:sz w:val="28"/>
                <w:szCs w:val="28"/>
              </w:rPr>
              <w:t>10个路演项目，每个项目路演10分钟，评委提问互动5分钟</w:t>
            </w:r>
          </w:p>
        </w:tc>
      </w:tr>
      <w:tr w14:paraId="27FC1245">
        <w:tblPrEx>
          <w:tblCellMar>
            <w:top w:w="0" w:type="dxa"/>
            <w:left w:w="108" w:type="dxa"/>
            <w:bottom w:w="0" w:type="dxa"/>
            <w:right w:w="108" w:type="dxa"/>
          </w:tblCellMar>
        </w:tblPrEx>
        <w:trPr>
          <w:trHeight w:val="567" w:hRule="atLeast"/>
        </w:trPr>
        <w:tc>
          <w:tcPr>
            <w:tcW w:w="8760" w:type="dxa"/>
            <w:gridSpan w:val="2"/>
            <w:tcBorders>
              <w:top w:val="nil"/>
              <w:left w:val="single" w:color="000000" w:sz="8" w:space="0"/>
              <w:bottom w:val="single" w:color="000000" w:sz="8" w:space="0"/>
              <w:right w:val="single" w:color="000000" w:sz="8" w:space="0"/>
            </w:tcBorders>
            <w:vAlign w:val="center"/>
          </w:tcPr>
          <w:p w14:paraId="7D611E17">
            <w:pPr>
              <w:widowControl/>
              <w:spacing w:line="560" w:lineRule="exact"/>
              <w:jc w:val="left"/>
              <w:textAlignment w:val="center"/>
              <w:rPr>
                <w:rFonts w:ascii="Times New Roman" w:hAnsi="Times New Roman" w:eastAsia="仿宋_GB2312" w:cs="Times New Roman"/>
                <w:b/>
                <w:bCs/>
                <w:color w:val="000000"/>
                <w:kern w:val="0"/>
                <w:sz w:val="28"/>
                <w:szCs w:val="28"/>
                <w:lang w:bidi="ar"/>
              </w:rPr>
            </w:pPr>
            <w:r>
              <w:rPr>
                <w:rFonts w:hint="eastAsia" w:ascii="Times New Roman" w:hAnsi="Times New Roman" w:eastAsia="仿宋_GB2312" w:cs="Times New Roman"/>
                <w:sz w:val="28"/>
                <w:szCs w:val="28"/>
              </w:rPr>
              <w:t>全天</w:t>
            </w:r>
            <w:r>
              <w:rPr>
                <w:rFonts w:ascii="Times New Roman" w:hAnsi="Times New Roman" w:eastAsia="仿宋_GB2312" w:cs="Times New Roman"/>
                <w:sz w:val="28"/>
                <w:szCs w:val="28"/>
              </w:rPr>
              <w:t>同步进行项目</w:t>
            </w:r>
            <w:r>
              <w:rPr>
                <w:rFonts w:ascii="Times New Roman" w:hAnsi="Times New Roman" w:eastAsia="仿宋_GB2312" w:cs="Times New Roman"/>
                <w:bCs/>
                <w:color w:val="000000"/>
                <w:kern w:val="0"/>
                <w:sz w:val="28"/>
                <w:szCs w:val="28"/>
              </w:rPr>
              <w:t>与投资机构、企业</w:t>
            </w:r>
            <w:r>
              <w:rPr>
                <w:rFonts w:ascii="Times New Roman" w:hAnsi="Times New Roman" w:eastAsia="仿宋_GB2312" w:cs="Times New Roman"/>
                <w:sz w:val="28"/>
                <w:szCs w:val="28"/>
              </w:rPr>
              <w:t>对接洽谈</w:t>
            </w:r>
          </w:p>
        </w:tc>
      </w:tr>
      <w:tr w14:paraId="43E481CE">
        <w:tblPrEx>
          <w:tblCellMar>
            <w:top w:w="0" w:type="dxa"/>
            <w:left w:w="108" w:type="dxa"/>
            <w:bottom w:w="0" w:type="dxa"/>
            <w:right w:w="108" w:type="dxa"/>
          </w:tblCellMar>
        </w:tblPrEx>
        <w:trPr>
          <w:trHeight w:val="567" w:hRule="atLeast"/>
        </w:trPr>
        <w:tc>
          <w:tcPr>
            <w:tcW w:w="8760" w:type="dxa"/>
            <w:gridSpan w:val="2"/>
            <w:tcBorders>
              <w:top w:val="nil"/>
              <w:left w:val="single" w:color="000000" w:sz="8" w:space="0"/>
              <w:bottom w:val="single" w:color="000000" w:sz="8" w:space="0"/>
              <w:right w:val="single" w:color="000000" w:sz="8" w:space="0"/>
            </w:tcBorders>
            <w:shd w:val="clear" w:color="auto" w:fill="DBE3F4" w:themeFill="accent1" w:themeFillTint="32"/>
            <w:vAlign w:val="center"/>
          </w:tcPr>
          <w:p w14:paraId="0D627C5E">
            <w:pPr>
              <w:widowControl/>
              <w:spacing w:line="560" w:lineRule="exact"/>
              <w:jc w:val="center"/>
              <w:textAlignment w:val="center"/>
              <w:rPr>
                <w:rFonts w:hint="eastAsia" w:ascii="仿宋_GB2312" w:hAnsi="仿宋_GB2312" w:eastAsia="仿宋_GB2312" w:cs="仿宋_GB2312"/>
                <w:b/>
                <w:bCs/>
                <w:color w:val="000000"/>
                <w:sz w:val="28"/>
                <w:szCs w:val="28"/>
              </w:rPr>
            </w:pPr>
            <w:r>
              <w:rPr>
                <w:rFonts w:hint="eastAsia" w:ascii="Times New Roman" w:hAnsi="Times New Roman" w:eastAsia="仿宋_GB2312" w:cs="Times New Roman"/>
                <w:b/>
                <w:bCs/>
                <w:color w:val="000000"/>
                <w:kern w:val="0"/>
                <w:sz w:val="28"/>
                <w:szCs w:val="28"/>
                <w:lang w:bidi="ar"/>
              </w:rPr>
              <w:t>12月3日(第二天)</w:t>
            </w:r>
            <w:r>
              <w:rPr>
                <w:rFonts w:hint="eastAsia" w:ascii="仿宋_GB2312" w:hAnsi="仿宋_GB2312" w:eastAsia="仿宋_GB2312" w:cs="仿宋_GB2312"/>
                <w:b/>
                <w:bCs/>
                <w:color w:val="000000"/>
                <w:kern w:val="0"/>
                <w:sz w:val="28"/>
                <w:szCs w:val="28"/>
                <w:lang w:bidi="ar"/>
              </w:rPr>
              <w:t>下午·项目路演与评审</w:t>
            </w:r>
          </w:p>
        </w:tc>
      </w:tr>
      <w:tr w14:paraId="78D45FED">
        <w:tblPrEx>
          <w:tblCellMar>
            <w:top w:w="0" w:type="dxa"/>
            <w:left w:w="108" w:type="dxa"/>
            <w:bottom w:w="0" w:type="dxa"/>
            <w:right w:w="108" w:type="dxa"/>
          </w:tblCellMar>
        </w:tblPrEx>
        <w:trPr>
          <w:trHeight w:val="567" w:hRule="atLeast"/>
        </w:trPr>
        <w:tc>
          <w:tcPr>
            <w:tcW w:w="1781" w:type="dxa"/>
            <w:tcBorders>
              <w:top w:val="nil"/>
              <w:left w:val="single" w:color="000000" w:sz="8" w:space="0"/>
              <w:bottom w:val="single" w:color="auto" w:sz="4" w:space="0"/>
              <w:right w:val="single" w:color="000000" w:sz="8" w:space="0"/>
            </w:tcBorders>
            <w:vAlign w:val="center"/>
          </w:tcPr>
          <w:p w14:paraId="46B152FD">
            <w:pPr>
              <w:widowControl/>
              <w:spacing w:line="560" w:lineRule="exact"/>
              <w:jc w:val="center"/>
              <w:textAlignment w:val="center"/>
              <w:rPr>
                <w:rFonts w:ascii="Times New Roman" w:hAnsi="Times New Roman" w:eastAsia="仿宋_GB2312" w:cs="Times New Roman"/>
                <w:color w:val="000000"/>
                <w:kern w:val="0"/>
                <w:sz w:val="28"/>
                <w:szCs w:val="28"/>
                <w:lang w:bidi="ar"/>
              </w:rPr>
            </w:pPr>
            <w:r>
              <w:rPr>
                <w:rFonts w:hint="eastAsia" w:ascii="Times New Roman" w:hAnsi="Times New Roman" w:eastAsia="仿宋_GB2312" w:cs="Times New Roman"/>
                <w:color w:val="000000"/>
                <w:kern w:val="0"/>
                <w:sz w:val="28"/>
                <w:szCs w:val="28"/>
              </w:rPr>
              <w:t>14</w:t>
            </w:r>
            <w:r>
              <w:rPr>
                <w:rFonts w:ascii="Times New Roman" w:hAnsi="Times New Roman" w:eastAsia="仿宋_GB2312" w:cs="Times New Roman"/>
                <w:color w:val="000000"/>
                <w:kern w:val="0"/>
                <w:sz w:val="28"/>
                <w:szCs w:val="28"/>
              </w:rPr>
              <w:t>:</w:t>
            </w:r>
            <w:r>
              <w:rPr>
                <w:rFonts w:hint="eastAsia" w:ascii="Times New Roman" w:hAnsi="Times New Roman" w:eastAsia="仿宋_GB2312" w:cs="Times New Roman"/>
                <w:color w:val="000000"/>
                <w:kern w:val="0"/>
                <w:sz w:val="28"/>
                <w:szCs w:val="28"/>
              </w:rPr>
              <w:t>00-15</w:t>
            </w:r>
            <w:r>
              <w:rPr>
                <w:rFonts w:ascii="Times New Roman" w:hAnsi="Times New Roman" w:eastAsia="仿宋_GB2312" w:cs="Times New Roman"/>
                <w:color w:val="000000"/>
                <w:kern w:val="0"/>
                <w:sz w:val="28"/>
                <w:szCs w:val="28"/>
              </w:rPr>
              <w:t>:</w:t>
            </w:r>
            <w:r>
              <w:rPr>
                <w:rFonts w:hint="eastAsia" w:ascii="Times New Roman" w:hAnsi="Times New Roman" w:eastAsia="仿宋_GB2312" w:cs="Times New Roman"/>
                <w:color w:val="000000"/>
                <w:kern w:val="0"/>
                <w:sz w:val="28"/>
                <w:szCs w:val="28"/>
              </w:rPr>
              <w:t>00</w:t>
            </w:r>
          </w:p>
        </w:tc>
        <w:tc>
          <w:tcPr>
            <w:tcW w:w="6979" w:type="dxa"/>
            <w:tcBorders>
              <w:top w:val="nil"/>
              <w:left w:val="nil"/>
              <w:bottom w:val="single" w:color="auto" w:sz="4" w:space="0"/>
              <w:right w:val="single" w:color="000000" w:sz="8" w:space="0"/>
            </w:tcBorders>
            <w:vAlign w:val="center"/>
          </w:tcPr>
          <w:p w14:paraId="3B17F040">
            <w:pPr>
              <w:widowControl/>
              <w:spacing w:line="560" w:lineRule="exact"/>
              <w:textAlignment w:val="center"/>
              <w:rPr>
                <w:rFonts w:hint="eastAsia" w:ascii="仿宋_GB2312" w:hAnsi="仿宋_GB2312" w:eastAsia="仿宋_GB2312" w:cs="仿宋_GB2312"/>
                <w:color w:val="000000"/>
                <w:kern w:val="0"/>
                <w:sz w:val="28"/>
                <w:szCs w:val="28"/>
                <w:lang w:bidi="ar"/>
              </w:rPr>
            </w:pPr>
            <w:r>
              <w:rPr>
                <w:rFonts w:hint="eastAsia" w:ascii="Times New Roman" w:hAnsi="Times New Roman" w:eastAsia="仿宋_GB2312" w:cs="Times New Roman"/>
                <w:color w:val="000000"/>
                <w:kern w:val="0"/>
                <w:sz w:val="28"/>
                <w:szCs w:val="28"/>
              </w:rPr>
              <w:t>会议签到</w:t>
            </w:r>
          </w:p>
        </w:tc>
      </w:tr>
      <w:tr w14:paraId="44B2F9CA">
        <w:tblPrEx>
          <w:tblCellMar>
            <w:top w:w="0" w:type="dxa"/>
            <w:left w:w="108" w:type="dxa"/>
            <w:bottom w:w="0" w:type="dxa"/>
            <w:right w:w="108" w:type="dxa"/>
          </w:tblCellMar>
        </w:tblPrEx>
        <w:trPr>
          <w:trHeight w:val="567" w:hRule="atLeast"/>
        </w:trPr>
        <w:tc>
          <w:tcPr>
            <w:tcW w:w="1781" w:type="dxa"/>
            <w:tcBorders>
              <w:top w:val="nil"/>
              <w:left w:val="single" w:color="000000" w:sz="8" w:space="0"/>
              <w:bottom w:val="single" w:color="auto" w:sz="4" w:space="0"/>
              <w:right w:val="single" w:color="000000" w:sz="8" w:space="0"/>
            </w:tcBorders>
            <w:vAlign w:val="center"/>
          </w:tcPr>
          <w:p w14:paraId="61DF14C5">
            <w:pPr>
              <w:widowControl/>
              <w:spacing w:line="560" w:lineRule="exact"/>
              <w:jc w:val="center"/>
              <w:textAlignment w:val="center"/>
              <w:rPr>
                <w:rFonts w:ascii="Times New Roman" w:hAnsi="Times New Roman" w:eastAsia="仿宋_GB2312" w:cs="Times New Roman"/>
                <w:color w:val="000000"/>
                <w:kern w:val="0"/>
                <w:sz w:val="28"/>
                <w:szCs w:val="28"/>
                <w:lang w:bidi="ar"/>
              </w:rPr>
            </w:pPr>
            <w:r>
              <w:rPr>
                <w:rFonts w:hint="eastAsia" w:ascii="Times New Roman" w:hAnsi="Times New Roman" w:eastAsia="仿宋_GB2312" w:cs="Times New Roman"/>
                <w:color w:val="000000"/>
                <w:kern w:val="0"/>
                <w:sz w:val="28"/>
                <w:szCs w:val="28"/>
              </w:rPr>
              <w:t>15</w:t>
            </w:r>
            <w:r>
              <w:rPr>
                <w:rFonts w:ascii="Times New Roman" w:hAnsi="Times New Roman" w:eastAsia="仿宋_GB2312" w:cs="Times New Roman"/>
                <w:color w:val="000000"/>
                <w:kern w:val="0"/>
                <w:sz w:val="28"/>
                <w:szCs w:val="28"/>
              </w:rPr>
              <w:t>:</w:t>
            </w:r>
            <w:r>
              <w:rPr>
                <w:rFonts w:hint="eastAsia" w:ascii="Times New Roman" w:hAnsi="Times New Roman" w:eastAsia="仿宋_GB2312" w:cs="Times New Roman"/>
                <w:color w:val="000000"/>
                <w:kern w:val="0"/>
                <w:sz w:val="28"/>
                <w:szCs w:val="28"/>
              </w:rPr>
              <w:t>00</w:t>
            </w:r>
            <w:r>
              <w:rPr>
                <w:rFonts w:ascii="Times New Roman" w:hAnsi="Times New Roman" w:eastAsia="仿宋_GB2312" w:cs="Times New Roman"/>
                <w:color w:val="000000"/>
                <w:kern w:val="0"/>
                <w:sz w:val="28"/>
                <w:szCs w:val="28"/>
              </w:rPr>
              <w:t>-</w:t>
            </w:r>
            <w:r>
              <w:rPr>
                <w:rFonts w:hint="eastAsia" w:ascii="Times New Roman" w:hAnsi="Times New Roman" w:eastAsia="仿宋_GB2312" w:cs="Times New Roman"/>
                <w:color w:val="000000"/>
                <w:kern w:val="0"/>
                <w:sz w:val="28"/>
                <w:szCs w:val="28"/>
              </w:rPr>
              <w:t>16</w:t>
            </w:r>
            <w:r>
              <w:rPr>
                <w:rFonts w:ascii="Times New Roman" w:hAnsi="Times New Roman" w:eastAsia="仿宋_GB2312" w:cs="Times New Roman"/>
                <w:color w:val="000000"/>
                <w:kern w:val="0"/>
                <w:sz w:val="28"/>
                <w:szCs w:val="28"/>
              </w:rPr>
              <w:t>:</w:t>
            </w:r>
            <w:r>
              <w:rPr>
                <w:rFonts w:hint="eastAsia" w:ascii="Times New Roman" w:hAnsi="Times New Roman" w:eastAsia="仿宋_GB2312" w:cs="Times New Roman"/>
                <w:color w:val="000000"/>
                <w:kern w:val="0"/>
                <w:sz w:val="28"/>
                <w:szCs w:val="28"/>
              </w:rPr>
              <w:t>00</w:t>
            </w:r>
          </w:p>
        </w:tc>
        <w:tc>
          <w:tcPr>
            <w:tcW w:w="6979" w:type="dxa"/>
            <w:tcBorders>
              <w:top w:val="nil"/>
              <w:left w:val="nil"/>
              <w:bottom w:val="single" w:color="auto" w:sz="4" w:space="0"/>
              <w:right w:val="single" w:color="000000" w:sz="8" w:space="0"/>
            </w:tcBorders>
            <w:vAlign w:val="center"/>
          </w:tcPr>
          <w:p w14:paraId="51382CAD">
            <w:pPr>
              <w:widowControl/>
              <w:spacing w:line="560" w:lineRule="exact"/>
              <w:textAlignment w:val="center"/>
              <w:rPr>
                <w:rFonts w:ascii="Times New Roman" w:hAnsi="Times New Roman" w:eastAsia="仿宋_GB2312" w:cs="Times New Roman"/>
                <w:bCs/>
                <w:color w:val="000000"/>
                <w:kern w:val="0"/>
                <w:sz w:val="28"/>
                <w:szCs w:val="28"/>
              </w:rPr>
            </w:pPr>
            <w:r>
              <w:rPr>
                <w:rFonts w:hint="eastAsia" w:ascii="Times New Roman" w:hAnsi="Times New Roman" w:eastAsia="仿宋_GB2312" w:cs="Times New Roman"/>
                <w:bCs/>
                <w:color w:val="000000"/>
                <w:kern w:val="0"/>
                <w:sz w:val="28"/>
                <w:szCs w:val="28"/>
              </w:rPr>
              <w:t>2025</w:t>
            </w:r>
            <w:r>
              <w:rPr>
                <w:rFonts w:ascii="Times New Roman" w:hAnsi="Times New Roman" w:eastAsia="仿宋_GB2312" w:cs="Times New Roman"/>
                <w:bCs/>
                <w:color w:val="000000"/>
                <w:kern w:val="0"/>
                <w:sz w:val="28"/>
                <w:szCs w:val="28"/>
              </w:rPr>
              <w:t>年度决赛入围项目路演与评审（下）</w:t>
            </w:r>
          </w:p>
          <w:p w14:paraId="4570E981">
            <w:pPr>
              <w:widowControl/>
              <w:spacing w:line="560" w:lineRule="exact"/>
              <w:textAlignment w:val="center"/>
              <w:rPr>
                <w:rFonts w:hint="eastAsia" w:ascii="仿宋_GB2312" w:hAnsi="仿宋_GB2312" w:eastAsia="仿宋_GB2312" w:cs="仿宋_GB2312"/>
                <w:color w:val="000000"/>
                <w:kern w:val="0"/>
                <w:sz w:val="28"/>
                <w:szCs w:val="28"/>
                <w:lang w:bidi="ar"/>
              </w:rPr>
            </w:pPr>
            <w:r>
              <w:rPr>
                <w:rFonts w:ascii="Times New Roman" w:hAnsi="Times New Roman" w:eastAsia="仿宋_GB2312" w:cs="Times New Roman"/>
                <w:bCs/>
                <w:color w:val="000000"/>
                <w:kern w:val="0"/>
                <w:sz w:val="28"/>
                <w:szCs w:val="28"/>
              </w:rPr>
              <w:t>5个路演项目，每个项目路演10分钟，评委提问互动5分钟</w:t>
            </w:r>
          </w:p>
        </w:tc>
      </w:tr>
      <w:tr w14:paraId="6D8937B4">
        <w:tblPrEx>
          <w:tblCellMar>
            <w:top w:w="0" w:type="dxa"/>
            <w:left w:w="108" w:type="dxa"/>
            <w:bottom w:w="0" w:type="dxa"/>
            <w:right w:w="108" w:type="dxa"/>
          </w:tblCellMar>
        </w:tblPrEx>
        <w:trPr>
          <w:trHeight w:val="567" w:hRule="atLeast"/>
        </w:trPr>
        <w:tc>
          <w:tcPr>
            <w:tcW w:w="8760" w:type="dxa"/>
            <w:gridSpan w:val="2"/>
            <w:tcBorders>
              <w:top w:val="nil"/>
              <w:left w:val="single" w:color="000000" w:sz="8" w:space="0"/>
              <w:bottom w:val="single" w:color="auto" w:sz="4" w:space="0"/>
              <w:right w:val="single" w:color="000000" w:sz="8" w:space="0"/>
            </w:tcBorders>
            <w:shd w:val="clear" w:color="auto" w:fill="DBE3F4" w:themeFill="accent1" w:themeFillTint="32"/>
            <w:vAlign w:val="center"/>
          </w:tcPr>
          <w:p w14:paraId="496F029A">
            <w:pPr>
              <w:widowControl/>
              <w:spacing w:line="560" w:lineRule="exact"/>
              <w:jc w:val="center"/>
              <w:textAlignment w:val="center"/>
              <w:rPr>
                <w:rFonts w:hint="eastAsia" w:ascii="仿宋_GB2312" w:hAnsi="仿宋_GB2312" w:eastAsia="仿宋_GB2312" w:cs="仿宋_GB2312"/>
                <w:b/>
                <w:bCs/>
                <w:color w:val="000000"/>
                <w:kern w:val="0"/>
                <w:sz w:val="28"/>
                <w:szCs w:val="28"/>
                <w:lang w:bidi="ar"/>
              </w:rPr>
            </w:pPr>
            <w:r>
              <w:rPr>
                <w:rFonts w:hint="eastAsia" w:ascii="仿宋_GB2312" w:hAnsi="仿宋_GB2312" w:eastAsia="仿宋_GB2312" w:cs="仿宋_GB2312"/>
                <w:b/>
                <w:bCs/>
                <w:color w:val="000000"/>
                <w:kern w:val="0"/>
                <w:sz w:val="28"/>
                <w:szCs w:val="28"/>
                <w:lang w:bidi="ar"/>
              </w:rPr>
              <w:t>签约发布</w:t>
            </w:r>
          </w:p>
        </w:tc>
      </w:tr>
      <w:tr w14:paraId="79AE2ACB">
        <w:tblPrEx>
          <w:tblCellMar>
            <w:top w:w="0" w:type="dxa"/>
            <w:left w:w="108" w:type="dxa"/>
            <w:bottom w:w="0" w:type="dxa"/>
            <w:right w:w="108" w:type="dxa"/>
          </w:tblCellMar>
        </w:tblPrEx>
        <w:trPr>
          <w:trHeight w:val="567" w:hRule="atLeast"/>
        </w:trPr>
        <w:tc>
          <w:tcPr>
            <w:tcW w:w="1781" w:type="dxa"/>
            <w:tcBorders>
              <w:top w:val="nil"/>
              <w:left w:val="single" w:color="000000" w:sz="8" w:space="0"/>
              <w:bottom w:val="single" w:color="auto" w:sz="4" w:space="0"/>
              <w:right w:val="single" w:color="000000" w:sz="8" w:space="0"/>
            </w:tcBorders>
            <w:vAlign w:val="center"/>
          </w:tcPr>
          <w:p w14:paraId="46B6E231">
            <w:pPr>
              <w:widowControl/>
              <w:spacing w:line="560" w:lineRule="exact"/>
              <w:jc w:val="center"/>
              <w:textAlignment w:val="center"/>
              <w:rPr>
                <w:rFonts w:hint="eastAsia" w:ascii="仿宋_GB2312" w:hAnsi="仿宋_GB2312" w:eastAsia="仿宋_GB2312" w:cs="仿宋_GB2312"/>
                <w:color w:val="000000"/>
                <w:sz w:val="28"/>
                <w:szCs w:val="28"/>
              </w:rPr>
            </w:pPr>
            <w:r>
              <w:rPr>
                <w:rFonts w:hint="eastAsia" w:ascii="Times New Roman" w:hAnsi="Times New Roman" w:eastAsia="仿宋_GB2312" w:cs="Times New Roman"/>
                <w:color w:val="000000"/>
                <w:kern w:val="0"/>
                <w:sz w:val="28"/>
                <w:szCs w:val="28"/>
                <w:lang w:bidi="ar"/>
              </w:rPr>
              <w:t>16:15-16:20</w:t>
            </w:r>
          </w:p>
        </w:tc>
        <w:tc>
          <w:tcPr>
            <w:tcW w:w="6979" w:type="dxa"/>
            <w:tcBorders>
              <w:top w:val="nil"/>
              <w:left w:val="nil"/>
              <w:bottom w:val="single" w:color="auto" w:sz="4" w:space="0"/>
              <w:right w:val="single" w:color="000000" w:sz="8" w:space="0"/>
            </w:tcBorders>
            <w:vAlign w:val="center"/>
          </w:tcPr>
          <w:p w14:paraId="2064EBB0">
            <w:pPr>
              <w:widowControl/>
              <w:spacing w:line="560" w:lineRule="exac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介绍参会嘉宾</w:t>
            </w:r>
          </w:p>
        </w:tc>
      </w:tr>
      <w:tr w14:paraId="5C445750">
        <w:tblPrEx>
          <w:tblCellMar>
            <w:top w:w="0" w:type="dxa"/>
            <w:left w:w="108" w:type="dxa"/>
            <w:bottom w:w="0" w:type="dxa"/>
            <w:right w:w="108" w:type="dxa"/>
          </w:tblCellMar>
        </w:tblPrEx>
        <w:trPr>
          <w:trHeight w:val="510" w:hRule="atLeast"/>
        </w:trPr>
        <w:tc>
          <w:tcPr>
            <w:tcW w:w="1781" w:type="dxa"/>
            <w:tcBorders>
              <w:top w:val="single" w:color="auto" w:sz="4" w:space="0"/>
              <w:left w:val="single" w:color="auto" w:sz="4" w:space="0"/>
              <w:bottom w:val="single" w:color="auto" w:sz="4" w:space="0"/>
              <w:right w:val="single" w:color="auto" w:sz="4" w:space="0"/>
            </w:tcBorders>
            <w:vAlign w:val="center"/>
          </w:tcPr>
          <w:p w14:paraId="2250E26B">
            <w:pPr>
              <w:widowControl/>
              <w:spacing w:line="560" w:lineRule="exact"/>
              <w:jc w:val="center"/>
              <w:textAlignment w:val="center"/>
              <w:rPr>
                <w:rFonts w:hint="eastAsia" w:ascii="仿宋_GB2312" w:hAnsi="仿宋_GB2312" w:eastAsia="仿宋_GB2312" w:cs="仿宋_GB2312"/>
                <w:color w:val="000000"/>
                <w:sz w:val="28"/>
                <w:szCs w:val="28"/>
              </w:rPr>
            </w:pPr>
            <w:r>
              <w:rPr>
                <w:rFonts w:hint="eastAsia" w:ascii="Times New Roman" w:hAnsi="Times New Roman" w:eastAsia="仿宋_GB2312" w:cs="Times New Roman"/>
                <w:color w:val="000000"/>
                <w:kern w:val="0"/>
                <w:sz w:val="28"/>
                <w:szCs w:val="28"/>
                <w:lang w:bidi="ar"/>
              </w:rPr>
              <w:t>16:20-16:40</w:t>
            </w:r>
          </w:p>
        </w:tc>
        <w:tc>
          <w:tcPr>
            <w:tcW w:w="6979" w:type="dxa"/>
            <w:tcBorders>
              <w:top w:val="single" w:color="auto" w:sz="4" w:space="0"/>
              <w:left w:val="single" w:color="auto" w:sz="4" w:space="0"/>
              <w:bottom w:val="single" w:color="auto" w:sz="4" w:space="0"/>
              <w:right w:val="single" w:color="auto" w:sz="4" w:space="0"/>
            </w:tcBorders>
            <w:vAlign w:val="center"/>
          </w:tcPr>
          <w:p w14:paraId="367FA035">
            <w:pPr>
              <w:widowControl/>
              <w:spacing w:line="560" w:lineRule="exac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邀请领导致辞</w:t>
            </w:r>
          </w:p>
        </w:tc>
      </w:tr>
      <w:tr w14:paraId="192BF314">
        <w:tblPrEx>
          <w:tblCellMar>
            <w:top w:w="0" w:type="dxa"/>
            <w:left w:w="108" w:type="dxa"/>
            <w:bottom w:w="0" w:type="dxa"/>
            <w:right w:w="108" w:type="dxa"/>
          </w:tblCellMar>
        </w:tblPrEx>
        <w:trPr>
          <w:trHeight w:val="567" w:hRule="atLeast"/>
        </w:trPr>
        <w:tc>
          <w:tcPr>
            <w:tcW w:w="1781" w:type="dxa"/>
            <w:tcBorders>
              <w:top w:val="single" w:color="auto" w:sz="4" w:space="0"/>
              <w:left w:val="single" w:color="auto" w:sz="4" w:space="0"/>
              <w:bottom w:val="single" w:color="auto" w:sz="4" w:space="0"/>
              <w:right w:val="single" w:color="auto" w:sz="4" w:space="0"/>
            </w:tcBorders>
            <w:vAlign w:val="center"/>
          </w:tcPr>
          <w:p w14:paraId="33096E4F">
            <w:pPr>
              <w:widowControl/>
              <w:spacing w:line="560" w:lineRule="exact"/>
              <w:jc w:val="center"/>
              <w:textAlignment w:val="center"/>
              <w:rPr>
                <w:rFonts w:hint="eastAsia" w:ascii="仿宋_GB2312" w:hAnsi="仿宋_GB2312" w:eastAsia="仿宋_GB2312" w:cs="仿宋_GB2312"/>
                <w:color w:val="000000"/>
                <w:sz w:val="28"/>
                <w:szCs w:val="28"/>
              </w:rPr>
            </w:pPr>
            <w:r>
              <w:rPr>
                <w:rFonts w:hint="eastAsia" w:ascii="Times New Roman" w:hAnsi="Times New Roman" w:eastAsia="仿宋_GB2312" w:cs="Times New Roman"/>
                <w:color w:val="000000"/>
                <w:kern w:val="0"/>
                <w:sz w:val="28"/>
                <w:szCs w:val="28"/>
                <w:lang w:bidi="ar"/>
              </w:rPr>
              <w:t>16:40-16:50</w:t>
            </w:r>
          </w:p>
        </w:tc>
        <w:tc>
          <w:tcPr>
            <w:tcW w:w="6979" w:type="dxa"/>
            <w:tcBorders>
              <w:top w:val="single" w:color="auto" w:sz="4" w:space="0"/>
              <w:left w:val="single" w:color="auto" w:sz="4" w:space="0"/>
              <w:bottom w:val="single" w:color="auto" w:sz="4" w:space="0"/>
              <w:right w:val="single" w:color="auto" w:sz="4" w:space="0"/>
            </w:tcBorders>
            <w:vAlign w:val="center"/>
          </w:tcPr>
          <w:p w14:paraId="200B04B9">
            <w:pPr>
              <w:widowControl/>
              <w:spacing w:line="560" w:lineRule="exact"/>
              <w:textAlignment w:val="center"/>
              <w:rPr>
                <w:rFonts w:hint="eastAsia" w:ascii="仿宋_GB2312" w:hAnsi="仿宋_GB2312" w:eastAsia="仿宋_GB2312" w:cs="仿宋_GB2312"/>
                <w:color w:val="000000"/>
                <w:sz w:val="28"/>
                <w:szCs w:val="28"/>
              </w:rPr>
            </w:pPr>
            <w:r>
              <w:rPr>
                <w:rStyle w:val="6"/>
                <w:rFonts w:hint="default" w:hAnsi="仿宋_GB2312"/>
                <w:sz w:val="28"/>
                <w:szCs w:val="28"/>
                <w:lang w:bidi="ar"/>
              </w:rPr>
              <w:t>南沙</w:t>
            </w:r>
            <w:r>
              <w:rPr>
                <w:rStyle w:val="6"/>
                <w:rFonts w:hAnsi="仿宋_GB2312"/>
                <w:sz w:val="28"/>
                <w:szCs w:val="28"/>
                <w:lang w:bidi="ar"/>
              </w:rPr>
              <w:t>营商环境</w:t>
            </w:r>
            <w:r>
              <w:rPr>
                <w:rStyle w:val="6"/>
                <w:rFonts w:hint="default" w:hAnsi="仿宋_GB2312"/>
                <w:sz w:val="28"/>
                <w:szCs w:val="28"/>
                <w:lang w:bidi="ar"/>
              </w:rPr>
              <w:t>推介</w:t>
            </w:r>
          </w:p>
        </w:tc>
      </w:tr>
      <w:tr w14:paraId="6747FD59">
        <w:tblPrEx>
          <w:tblCellMar>
            <w:top w:w="0" w:type="dxa"/>
            <w:left w:w="108" w:type="dxa"/>
            <w:bottom w:w="0" w:type="dxa"/>
            <w:right w:w="108" w:type="dxa"/>
          </w:tblCellMar>
        </w:tblPrEx>
        <w:trPr>
          <w:trHeight w:val="567" w:hRule="atLeast"/>
        </w:trPr>
        <w:tc>
          <w:tcPr>
            <w:tcW w:w="1781" w:type="dxa"/>
            <w:tcBorders>
              <w:top w:val="single" w:color="auto" w:sz="4" w:space="0"/>
              <w:left w:val="single" w:color="auto" w:sz="4" w:space="0"/>
              <w:bottom w:val="single" w:color="auto" w:sz="4" w:space="0"/>
              <w:right w:val="single" w:color="auto" w:sz="4" w:space="0"/>
            </w:tcBorders>
            <w:vAlign w:val="center"/>
          </w:tcPr>
          <w:p w14:paraId="235B9C8A">
            <w:pPr>
              <w:widowControl/>
              <w:spacing w:line="560" w:lineRule="exact"/>
              <w:jc w:val="center"/>
              <w:textAlignment w:val="center"/>
              <w:rPr>
                <w:rFonts w:hint="eastAsia" w:ascii="仿宋_GB2312" w:hAnsi="仿宋_GB2312" w:eastAsia="仿宋_GB2312" w:cs="仿宋_GB2312"/>
                <w:color w:val="000000"/>
                <w:sz w:val="28"/>
                <w:szCs w:val="28"/>
              </w:rPr>
            </w:pPr>
            <w:r>
              <w:rPr>
                <w:rFonts w:hint="eastAsia" w:ascii="Times New Roman" w:hAnsi="Times New Roman" w:eastAsia="仿宋_GB2312" w:cs="Times New Roman"/>
                <w:color w:val="000000"/>
                <w:kern w:val="0"/>
                <w:sz w:val="28"/>
                <w:szCs w:val="28"/>
                <w:lang w:bidi="ar"/>
              </w:rPr>
              <w:t>16:50-17:00</w:t>
            </w:r>
          </w:p>
        </w:tc>
        <w:tc>
          <w:tcPr>
            <w:tcW w:w="6979" w:type="dxa"/>
            <w:tcBorders>
              <w:top w:val="single" w:color="auto" w:sz="4" w:space="0"/>
              <w:left w:val="single" w:color="auto" w:sz="4" w:space="0"/>
              <w:bottom w:val="single" w:color="auto" w:sz="4" w:space="0"/>
              <w:right w:val="single" w:color="auto" w:sz="4" w:space="0"/>
            </w:tcBorders>
            <w:vAlign w:val="center"/>
          </w:tcPr>
          <w:p w14:paraId="0D976A01">
            <w:pPr>
              <w:widowControl/>
              <w:spacing w:line="560" w:lineRule="exact"/>
              <w:textAlignment w:val="center"/>
              <w:rPr>
                <w:rFonts w:hint="eastAsia" w:ascii="仿宋_GB2312" w:hAnsi="仿宋_GB2312" w:eastAsia="仿宋_GB2312" w:cs="仿宋_GB2312"/>
                <w:color w:val="000000"/>
                <w:sz w:val="28"/>
                <w:szCs w:val="28"/>
              </w:rPr>
            </w:pPr>
            <w:r>
              <w:rPr>
                <w:rStyle w:val="6"/>
                <w:rFonts w:hint="default" w:hAnsi="仿宋_GB2312"/>
                <w:sz w:val="28"/>
                <w:szCs w:val="28"/>
                <w:lang w:bidi="ar"/>
              </w:rPr>
              <w:t>拟落地项目签约仪式</w:t>
            </w:r>
          </w:p>
        </w:tc>
      </w:tr>
      <w:tr w14:paraId="1E1C354D">
        <w:tblPrEx>
          <w:tblCellMar>
            <w:top w:w="0" w:type="dxa"/>
            <w:left w:w="108" w:type="dxa"/>
            <w:bottom w:w="0" w:type="dxa"/>
            <w:right w:w="108" w:type="dxa"/>
          </w:tblCellMar>
        </w:tblPrEx>
        <w:trPr>
          <w:trHeight w:val="559" w:hRule="atLeast"/>
        </w:trPr>
        <w:tc>
          <w:tcPr>
            <w:tcW w:w="1781" w:type="dxa"/>
            <w:tcBorders>
              <w:top w:val="single" w:color="auto" w:sz="4" w:space="0"/>
              <w:left w:val="single" w:color="000000" w:sz="8" w:space="0"/>
              <w:bottom w:val="single" w:color="000000" w:sz="8" w:space="0"/>
              <w:right w:val="single" w:color="000000" w:sz="8" w:space="0"/>
            </w:tcBorders>
            <w:vAlign w:val="center"/>
          </w:tcPr>
          <w:p w14:paraId="7A83B048">
            <w:pPr>
              <w:widowControl/>
              <w:spacing w:line="560" w:lineRule="exact"/>
              <w:jc w:val="center"/>
              <w:textAlignment w:val="center"/>
              <w:rPr>
                <w:rFonts w:hint="eastAsia" w:ascii="仿宋_GB2312" w:hAnsi="仿宋_GB2312" w:eastAsia="仿宋_GB2312" w:cs="仿宋_GB2312"/>
                <w:color w:val="000000"/>
                <w:sz w:val="28"/>
                <w:szCs w:val="28"/>
              </w:rPr>
            </w:pPr>
            <w:r>
              <w:rPr>
                <w:rFonts w:hint="eastAsia" w:ascii="Times New Roman" w:hAnsi="Times New Roman" w:eastAsia="仿宋_GB2312" w:cs="Times New Roman"/>
                <w:color w:val="000000"/>
                <w:kern w:val="0"/>
                <w:sz w:val="28"/>
                <w:szCs w:val="28"/>
                <w:lang w:bidi="ar"/>
              </w:rPr>
              <w:t>17:00-17:10</w:t>
            </w:r>
          </w:p>
        </w:tc>
        <w:tc>
          <w:tcPr>
            <w:tcW w:w="6979" w:type="dxa"/>
            <w:tcBorders>
              <w:top w:val="single" w:color="auto" w:sz="4" w:space="0"/>
              <w:left w:val="nil"/>
              <w:bottom w:val="single" w:color="000000" w:sz="8" w:space="0"/>
              <w:right w:val="single" w:color="000000" w:sz="8" w:space="0"/>
            </w:tcBorders>
            <w:vAlign w:val="center"/>
          </w:tcPr>
          <w:p w14:paraId="752BE35C">
            <w:pPr>
              <w:widowControl/>
              <w:spacing w:line="560" w:lineRule="exac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落地青创项目团队代表分享</w:t>
            </w:r>
          </w:p>
        </w:tc>
      </w:tr>
      <w:tr w14:paraId="705443A9">
        <w:tblPrEx>
          <w:tblCellMar>
            <w:top w:w="0" w:type="dxa"/>
            <w:left w:w="108" w:type="dxa"/>
            <w:bottom w:w="0" w:type="dxa"/>
            <w:right w:w="108" w:type="dxa"/>
          </w:tblCellMar>
        </w:tblPrEx>
        <w:trPr>
          <w:trHeight w:val="830" w:hRule="atLeast"/>
        </w:trPr>
        <w:tc>
          <w:tcPr>
            <w:tcW w:w="1781" w:type="dxa"/>
            <w:tcBorders>
              <w:top w:val="single" w:color="auto" w:sz="4" w:space="0"/>
              <w:left w:val="single" w:color="auto" w:sz="4" w:space="0"/>
              <w:bottom w:val="single" w:color="auto" w:sz="4" w:space="0"/>
              <w:right w:val="single" w:color="auto" w:sz="4" w:space="0"/>
            </w:tcBorders>
            <w:vAlign w:val="center"/>
          </w:tcPr>
          <w:p w14:paraId="6D3FA63D">
            <w:pPr>
              <w:widowControl/>
              <w:spacing w:line="560" w:lineRule="exact"/>
              <w:jc w:val="center"/>
              <w:textAlignment w:val="center"/>
              <w:rPr>
                <w:rFonts w:hint="eastAsia" w:ascii="仿宋_GB2312" w:hAnsi="仿宋_GB2312" w:eastAsia="仿宋_GB2312" w:cs="仿宋_GB2312"/>
                <w:color w:val="000000"/>
                <w:sz w:val="28"/>
                <w:szCs w:val="28"/>
              </w:rPr>
            </w:pPr>
            <w:r>
              <w:rPr>
                <w:rFonts w:hint="eastAsia" w:ascii="Times New Roman" w:hAnsi="Times New Roman" w:eastAsia="仿宋_GB2312" w:cs="Times New Roman"/>
                <w:color w:val="000000"/>
                <w:kern w:val="0"/>
                <w:sz w:val="28"/>
                <w:szCs w:val="28"/>
                <w:lang w:bidi="ar"/>
              </w:rPr>
              <w:t>17:10-18:00</w:t>
            </w:r>
          </w:p>
        </w:tc>
        <w:tc>
          <w:tcPr>
            <w:tcW w:w="6979" w:type="dxa"/>
            <w:tcBorders>
              <w:top w:val="single" w:color="auto" w:sz="4" w:space="0"/>
              <w:left w:val="single" w:color="auto" w:sz="4" w:space="0"/>
              <w:bottom w:val="single" w:color="auto" w:sz="4" w:space="0"/>
              <w:right w:val="single" w:color="auto" w:sz="4" w:space="0"/>
            </w:tcBorders>
            <w:vAlign w:val="center"/>
          </w:tcPr>
          <w:p w14:paraId="17FB37F2">
            <w:pPr>
              <w:widowControl/>
              <w:spacing w:line="560" w:lineRule="exact"/>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宣读获奖名单</w:t>
            </w:r>
          </w:p>
          <w:p w14:paraId="4F5E1E84">
            <w:pPr>
              <w:widowControl/>
              <w:spacing w:line="560" w:lineRule="exac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颁奖合影、企业交流</w:t>
            </w:r>
          </w:p>
        </w:tc>
      </w:tr>
      <w:tr w14:paraId="5833EACF">
        <w:tblPrEx>
          <w:tblCellMar>
            <w:top w:w="0" w:type="dxa"/>
            <w:left w:w="108" w:type="dxa"/>
            <w:bottom w:w="0" w:type="dxa"/>
            <w:right w:w="108" w:type="dxa"/>
          </w:tblCellMar>
        </w:tblPrEx>
        <w:trPr>
          <w:trHeight w:val="567" w:hRule="atLeast"/>
        </w:trPr>
        <w:tc>
          <w:tcPr>
            <w:tcW w:w="8760" w:type="dxa"/>
            <w:gridSpan w:val="2"/>
            <w:tcBorders>
              <w:top w:val="single" w:color="auto" w:sz="4" w:space="0"/>
              <w:left w:val="single" w:color="000000" w:sz="8" w:space="0"/>
              <w:bottom w:val="single" w:color="000000" w:sz="8" w:space="0"/>
              <w:right w:val="single" w:color="000000" w:sz="8" w:space="0"/>
            </w:tcBorders>
            <w:shd w:val="clear" w:color="auto" w:fill="DEEBF6"/>
            <w:vAlign w:val="center"/>
          </w:tcPr>
          <w:p w14:paraId="07237F22">
            <w:pPr>
              <w:widowControl/>
              <w:spacing w:line="560" w:lineRule="exact"/>
              <w:jc w:val="center"/>
              <w:textAlignment w:val="center"/>
              <w:rPr>
                <w:rFonts w:hint="eastAsia" w:ascii="仿宋_GB2312" w:hAnsi="仿宋_GB2312" w:eastAsia="仿宋_GB2312" w:cs="仿宋_GB2312"/>
                <w:b/>
                <w:bCs/>
                <w:color w:val="000000"/>
                <w:sz w:val="28"/>
                <w:szCs w:val="28"/>
              </w:rPr>
            </w:pPr>
            <w:r>
              <w:rPr>
                <w:rFonts w:hint="eastAsia" w:ascii="Times New Roman" w:hAnsi="Times New Roman" w:eastAsia="仿宋_GB2312" w:cs="Times New Roman"/>
                <w:b/>
                <w:bCs/>
                <w:color w:val="000000"/>
                <w:kern w:val="0"/>
                <w:sz w:val="28"/>
                <w:szCs w:val="28"/>
                <w:lang w:bidi="ar"/>
              </w:rPr>
              <w:t>12月4日（第三天）</w:t>
            </w:r>
            <w:r>
              <w:rPr>
                <w:rStyle w:val="7"/>
                <w:rFonts w:hint="default" w:hAnsi="仿宋_GB2312"/>
                <w:sz w:val="28"/>
                <w:szCs w:val="28"/>
                <w:lang w:bidi="ar"/>
              </w:rPr>
              <w:t>·走访考察</w:t>
            </w:r>
          </w:p>
        </w:tc>
      </w:tr>
      <w:tr w14:paraId="3FCC3BC1">
        <w:tblPrEx>
          <w:tblCellMar>
            <w:top w:w="0" w:type="dxa"/>
            <w:left w:w="108" w:type="dxa"/>
            <w:bottom w:w="0" w:type="dxa"/>
            <w:right w:w="108" w:type="dxa"/>
          </w:tblCellMar>
        </w:tblPrEx>
        <w:trPr>
          <w:trHeight w:val="567" w:hRule="atLeast"/>
        </w:trPr>
        <w:tc>
          <w:tcPr>
            <w:tcW w:w="8760" w:type="dxa"/>
            <w:gridSpan w:val="2"/>
            <w:tcBorders>
              <w:top w:val="nil"/>
              <w:left w:val="single" w:color="000000" w:sz="8" w:space="0"/>
              <w:bottom w:val="single" w:color="000000" w:sz="8" w:space="0"/>
              <w:right w:val="single" w:color="000000" w:sz="8" w:space="0"/>
            </w:tcBorders>
            <w:vAlign w:val="center"/>
          </w:tcPr>
          <w:p w14:paraId="5AAFB8E3">
            <w:pPr>
              <w:widowControl/>
              <w:spacing w:line="56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b/>
                <w:bCs/>
                <w:color w:val="000000"/>
                <w:kern w:val="0"/>
                <w:sz w:val="28"/>
                <w:szCs w:val="28"/>
                <w:lang w:bidi="ar"/>
              </w:rPr>
              <w:t>线路A</w:t>
            </w:r>
          </w:p>
        </w:tc>
      </w:tr>
      <w:tr w14:paraId="425BBBB9">
        <w:tblPrEx>
          <w:tblCellMar>
            <w:top w:w="0" w:type="dxa"/>
            <w:left w:w="108" w:type="dxa"/>
            <w:bottom w:w="0" w:type="dxa"/>
            <w:right w:w="108" w:type="dxa"/>
          </w:tblCellMar>
        </w:tblPrEx>
        <w:trPr>
          <w:trHeight w:val="567" w:hRule="atLeast"/>
        </w:trPr>
        <w:tc>
          <w:tcPr>
            <w:tcW w:w="1781" w:type="dxa"/>
            <w:tcBorders>
              <w:top w:val="nil"/>
              <w:left w:val="single" w:color="000000" w:sz="8" w:space="0"/>
              <w:bottom w:val="single" w:color="000000" w:sz="8" w:space="0"/>
              <w:right w:val="single" w:color="000000" w:sz="8" w:space="0"/>
            </w:tcBorders>
            <w:vAlign w:val="center"/>
          </w:tcPr>
          <w:p w14:paraId="6FBE5C4A">
            <w:pPr>
              <w:widowControl/>
              <w:spacing w:line="560" w:lineRule="exact"/>
              <w:jc w:val="center"/>
              <w:textAlignment w:val="center"/>
              <w:rPr>
                <w:rFonts w:hint="eastAsia" w:ascii="仿宋_GB2312" w:hAnsi="仿宋_GB2312" w:eastAsia="仿宋_GB2312" w:cs="仿宋_GB2312"/>
                <w:color w:val="000000"/>
                <w:sz w:val="28"/>
                <w:szCs w:val="28"/>
              </w:rPr>
            </w:pPr>
            <w:r>
              <w:rPr>
                <w:rFonts w:hint="eastAsia" w:ascii="Times New Roman" w:hAnsi="Times New Roman" w:eastAsia="仿宋_GB2312" w:cs="Times New Roman"/>
                <w:color w:val="000000"/>
                <w:kern w:val="0"/>
                <w:sz w:val="28"/>
                <w:szCs w:val="28"/>
                <w:lang w:bidi="ar"/>
              </w:rPr>
              <w:t>08:30-09:00</w:t>
            </w:r>
          </w:p>
        </w:tc>
        <w:tc>
          <w:tcPr>
            <w:tcW w:w="6979" w:type="dxa"/>
            <w:tcBorders>
              <w:top w:val="nil"/>
              <w:left w:val="nil"/>
              <w:bottom w:val="single" w:color="000000" w:sz="8" w:space="0"/>
              <w:right w:val="single" w:color="000000" w:sz="8" w:space="0"/>
            </w:tcBorders>
            <w:vAlign w:val="center"/>
          </w:tcPr>
          <w:p w14:paraId="03E71BEB">
            <w:pPr>
              <w:widowControl/>
              <w:spacing w:line="56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酒店—香港科技大学（广州）</w:t>
            </w:r>
          </w:p>
        </w:tc>
      </w:tr>
      <w:tr w14:paraId="1E879FD5">
        <w:tblPrEx>
          <w:tblCellMar>
            <w:top w:w="0" w:type="dxa"/>
            <w:left w:w="108" w:type="dxa"/>
            <w:bottom w:w="0" w:type="dxa"/>
            <w:right w:w="108" w:type="dxa"/>
          </w:tblCellMar>
        </w:tblPrEx>
        <w:trPr>
          <w:trHeight w:val="567" w:hRule="atLeast"/>
        </w:trPr>
        <w:tc>
          <w:tcPr>
            <w:tcW w:w="1781" w:type="dxa"/>
            <w:tcBorders>
              <w:top w:val="nil"/>
              <w:left w:val="single" w:color="000000" w:sz="8" w:space="0"/>
              <w:bottom w:val="single" w:color="000000" w:sz="8" w:space="0"/>
              <w:right w:val="single" w:color="000000" w:sz="8" w:space="0"/>
            </w:tcBorders>
            <w:vAlign w:val="center"/>
          </w:tcPr>
          <w:p w14:paraId="34D0FDAE">
            <w:pPr>
              <w:widowControl/>
              <w:spacing w:line="560" w:lineRule="exact"/>
              <w:jc w:val="center"/>
              <w:textAlignment w:val="center"/>
              <w:rPr>
                <w:rFonts w:hint="eastAsia" w:ascii="仿宋_GB2312" w:hAnsi="仿宋_GB2312" w:eastAsia="仿宋_GB2312" w:cs="仿宋_GB2312"/>
                <w:color w:val="000000"/>
                <w:sz w:val="28"/>
                <w:szCs w:val="28"/>
              </w:rPr>
            </w:pPr>
            <w:r>
              <w:rPr>
                <w:rFonts w:hint="eastAsia" w:ascii="Times New Roman" w:hAnsi="Times New Roman" w:eastAsia="仿宋_GB2312" w:cs="Times New Roman"/>
                <w:color w:val="000000"/>
                <w:kern w:val="0"/>
                <w:sz w:val="28"/>
                <w:szCs w:val="28"/>
                <w:lang w:bidi="ar"/>
              </w:rPr>
              <w:t>09:00-10:00</w:t>
            </w:r>
          </w:p>
        </w:tc>
        <w:tc>
          <w:tcPr>
            <w:tcW w:w="6979" w:type="dxa"/>
            <w:tcBorders>
              <w:top w:val="nil"/>
              <w:left w:val="nil"/>
              <w:bottom w:val="single" w:color="000000" w:sz="8" w:space="0"/>
              <w:right w:val="single" w:color="000000" w:sz="8" w:space="0"/>
            </w:tcBorders>
            <w:vAlign w:val="center"/>
          </w:tcPr>
          <w:p w14:paraId="4972B164">
            <w:pPr>
              <w:widowControl/>
              <w:spacing w:line="56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香港科技大学（广州）</w:t>
            </w:r>
          </w:p>
        </w:tc>
      </w:tr>
      <w:tr w14:paraId="1CBF29DF">
        <w:tblPrEx>
          <w:tblCellMar>
            <w:top w:w="0" w:type="dxa"/>
            <w:left w:w="108" w:type="dxa"/>
            <w:bottom w:w="0" w:type="dxa"/>
            <w:right w:w="108" w:type="dxa"/>
          </w:tblCellMar>
        </w:tblPrEx>
        <w:trPr>
          <w:trHeight w:val="567" w:hRule="atLeast"/>
        </w:trPr>
        <w:tc>
          <w:tcPr>
            <w:tcW w:w="1781" w:type="dxa"/>
            <w:tcBorders>
              <w:top w:val="nil"/>
              <w:left w:val="single" w:color="000000" w:sz="8" w:space="0"/>
              <w:bottom w:val="single" w:color="000000" w:sz="8" w:space="0"/>
              <w:right w:val="single" w:color="000000" w:sz="8" w:space="0"/>
            </w:tcBorders>
            <w:vAlign w:val="center"/>
          </w:tcPr>
          <w:p w14:paraId="65A0393F">
            <w:pPr>
              <w:widowControl/>
              <w:spacing w:line="560" w:lineRule="exact"/>
              <w:jc w:val="center"/>
              <w:textAlignment w:val="center"/>
              <w:rPr>
                <w:rFonts w:hint="eastAsia" w:ascii="仿宋_GB2312" w:hAnsi="仿宋_GB2312" w:eastAsia="仿宋_GB2312" w:cs="仿宋_GB2312"/>
                <w:color w:val="000000"/>
                <w:sz w:val="28"/>
                <w:szCs w:val="28"/>
              </w:rPr>
            </w:pPr>
            <w:r>
              <w:rPr>
                <w:rFonts w:hint="eastAsia" w:ascii="Times New Roman" w:hAnsi="Times New Roman" w:eastAsia="仿宋_GB2312" w:cs="Times New Roman"/>
                <w:color w:val="000000"/>
                <w:kern w:val="0"/>
                <w:sz w:val="28"/>
                <w:szCs w:val="28"/>
                <w:lang w:bidi="ar"/>
              </w:rPr>
              <w:t>10:00-10:30</w:t>
            </w:r>
          </w:p>
        </w:tc>
        <w:tc>
          <w:tcPr>
            <w:tcW w:w="6979" w:type="dxa"/>
            <w:tcBorders>
              <w:top w:val="nil"/>
              <w:left w:val="nil"/>
              <w:bottom w:val="single" w:color="000000" w:sz="8" w:space="0"/>
              <w:right w:val="single" w:color="000000" w:sz="8" w:space="0"/>
            </w:tcBorders>
            <w:vAlign w:val="center"/>
          </w:tcPr>
          <w:p w14:paraId="7FAC74FF">
            <w:pPr>
              <w:widowControl/>
              <w:spacing w:line="56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香港科技大学（广州）-南沙规划展览馆</w:t>
            </w:r>
          </w:p>
        </w:tc>
      </w:tr>
      <w:tr w14:paraId="60D48B0B">
        <w:tblPrEx>
          <w:tblCellMar>
            <w:top w:w="0" w:type="dxa"/>
            <w:left w:w="108" w:type="dxa"/>
            <w:bottom w:w="0" w:type="dxa"/>
            <w:right w:w="108" w:type="dxa"/>
          </w:tblCellMar>
        </w:tblPrEx>
        <w:trPr>
          <w:trHeight w:val="567" w:hRule="atLeast"/>
        </w:trPr>
        <w:tc>
          <w:tcPr>
            <w:tcW w:w="1781" w:type="dxa"/>
            <w:tcBorders>
              <w:top w:val="nil"/>
              <w:left w:val="single" w:color="000000" w:sz="8" w:space="0"/>
              <w:bottom w:val="single" w:color="000000" w:sz="8" w:space="0"/>
              <w:right w:val="single" w:color="000000" w:sz="8" w:space="0"/>
            </w:tcBorders>
            <w:vAlign w:val="center"/>
          </w:tcPr>
          <w:p w14:paraId="1700CDC0">
            <w:pPr>
              <w:widowControl/>
              <w:spacing w:line="560" w:lineRule="exact"/>
              <w:jc w:val="center"/>
              <w:textAlignment w:val="center"/>
              <w:rPr>
                <w:rFonts w:hint="eastAsia" w:ascii="仿宋_GB2312" w:hAnsi="仿宋_GB2312" w:eastAsia="仿宋_GB2312" w:cs="仿宋_GB2312"/>
                <w:color w:val="000000"/>
                <w:sz w:val="28"/>
                <w:szCs w:val="28"/>
              </w:rPr>
            </w:pPr>
            <w:r>
              <w:rPr>
                <w:rFonts w:hint="eastAsia" w:ascii="Times New Roman" w:hAnsi="Times New Roman" w:eastAsia="仿宋_GB2312" w:cs="Times New Roman"/>
                <w:color w:val="000000"/>
                <w:kern w:val="0"/>
                <w:sz w:val="28"/>
                <w:szCs w:val="28"/>
                <w:lang w:bidi="ar"/>
              </w:rPr>
              <w:t>10:30-11:00</w:t>
            </w:r>
          </w:p>
        </w:tc>
        <w:tc>
          <w:tcPr>
            <w:tcW w:w="6979" w:type="dxa"/>
            <w:tcBorders>
              <w:top w:val="nil"/>
              <w:left w:val="nil"/>
              <w:bottom w:val="single" w:color="000000" w:sz="8" w:space="0"/>
              <w:right w:val="single" w:color="000000" w:sz="8" w:space="0"/>
            </w:tcBorders>
            <w:vAlign w:val="center"/>
          </w:tcPr>
          <w:p w14:paraId="1EF1F85E">
            <w:pPr>
              <w:widowControl/>
              <w:spacing w:line="56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南沙规划展览馆</w:t>
            </w:r>
          </w:p>
        </w:tc>
      </w:tr>
      <w:tr w14:paraId="763D4B46">
        <w:tblPrEx>
          <w:tblCellMar>
            <w:top w:w="0" w:type="dxa"/>
            <w:left w:w="108" w:type="dxa"/>
            <w:bottom w:w="0" w:type="dxa"/>
            <w:right w:w="108" w:type="dxa"/>
          </w:tblCellMar>
        </w:tblPrEx>
        <w:trPr>
          <w:trHeight w:val="567" w:hRule="atLeast"/>
        </w:trPr>
        <w:tc>
          <w:tcPr>
            <w:tcW w:w="1781" w:type="dxa"/>
            <w:tcBorders>
              <w:top w:val="nil"/>
              <w:left w:val="single" w:color="000000" w:sz="8" w:space="0"/>
              <w:bottom w:val="single" w:color="000000" w:sz="8" w:space="0"/>
              <w:right w:val="single" w:color="000000" w:sz="8" w:space="0"/>
            </w:tcBorders>
            <w:vAlign w:val="center"/>
          </w:tcPr>
          <w:p w14:paraId="4251651D">
            <w:pPr>
              <w:widowControl/>
              <w:spacing w:line="560" w:lineRule="exact"/>
              <w:jc w:val="center"/>
              <w:textAlignment w:val="center"/>
              <w:rPr>
                <w:rFonts w:hint="eastAsia" w:ascii="仿宋_GB2312" w:hAnsi="仿宋_GB2312" w:eastAsia="仿宋_GB2312" w:cs="仿宋_GB2312"/>
                <w:color w:val="000000"/>
                <w:sz w:val="28"/>
                <w:szCs w:val="28"/>
              </w:rPr>
            </w:pPr>
            <w:r>
              <w:rPr>
                <w:rFonts w:hint="eastAsia" w:ascii="Times New Roman" w:hAnsi="Times New Roman" w:eastAsia="仿宋_GB2312" w:cs="Times New Roman"/>
                <w:color w:val="000000"/>
                <w:kern w:val="0"/>
                <w:sz w:val="28"/>
                <w:szCs w:val="28"/>
                <w:lang w:bidi="ar"/>
              </w:rPr>
              <w:t>11:00-11:30</w:t>
            </w:r>
          </w:p>
        </w:tc>
        <w:tc>
          <w:tcPr>
            <w:tcW w:w="6979" w:type="dxa"/>
            <w:tcBorders>
              <w:top w:val="nil"/>
              <w:left w:val="nil"/>
              <w:bottom w:val="single" w:color="000000" w:sz="8" w:space="0"/>
              <w:right w:val="single" w:color="000000" w:sz="8" w:space="0"/>
            </w:tcBorders>
            <w:vAlign w:val="center"/>
          </w:tcPr>
          <w:p w14:paraId="5AD75DB4">
            <w:pPr>
              <w:widowControl/>
              <w:spacing w:line="56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南沙规划展览馆-南沙留创园</w:t>
            </w:r>
          </w:p>
        </w:tc>
      </w:tr>
      <w:tr w14:paraId="7D46FBF2">
        <w:tblPrEx>
          <w:tblCellMar>
            <w:top w:w="0" w:type="dxa"/>
            <w:left w:w="108" w:type="dxa"/>
            <w:bottom w:w="0" w:type="dxa"/>
            <w:right w:w="108" w:type="dxa"/>
          </w:tblCellMar>
        </w:tblPrEx>
        <w:trPr>
          <w:trHeight w:val="567" w:hRule="atLeast"/>
        </w:trPr>
        <w:tc>
          <w:tcPr>
            <w:tcW w:w="1781" w:type="dxa"/>
            <w:tcBorders>
              <w:top w:val="nil"/>
              <w:left w:val="single" w:color="000000" w:sz="8" w:space="0"/>
              <w:bottom w:val="single" w:color="000000" w:sz="8" w:space="0"/>
              <w:right w:val="single" w:color="000000" w:sz="8" w:space="0"/>
            </w:tcBorders>
            <w:vAlign w:val="center"/>
          </w:tcPr>
          <w:p w14:paraId="50A93750">
            <w:pPr>
              <w:widowControl/>
              <w:spacing w:line="560" w:lineRule="exact"/>
              <w:jc w:val="center"/>
              <w:textAlignment w:val="center"/>
              <w:rPr>
                <w:rFonts w:hint="eastAsia" w:ascii="仿宋_GB2312" w:hAnsi="仿宋_GB2312" w:eastAsia="仿宋_GB2312" w:cs="仿宋_GB2312"/>
                <w:color w:val="000000"/>
                <w:kern w:val="0"/>
                <w:sz w:val="28"/>
                <w:szCs w:val="28"/>
                <w:lang w:bidi="ar"/>
              </w:rPr>
            </w:pPr>
            <w:r>
              <w:rPr>
                <w:rFonts w:hint="eastAsia" w:ascii="Times New Roman" w:hAnsi="Times New Roman" w:eastAsia="仿宋_GB2312" w:cs="Times New Roman"/>
                <w:color w:val="000000"/>
                <w:kern w:val="0"/>
                <w:sz w:val="28"/>
                <w:szCs w:val="28"/>
                <w:lang w:bidi="ar"/>
              </w:rPr>
              <w:t>11:30-12:30</w:t>
            </w:r>
          </w:p>
        </w:tc>
        <w:tc>
          <w:tcPr>
            <w:tcW w:w="6979" w:type="dxa"/>
            <w:tcBorders>
              <w:top w:val="nil"/>
              <w:left w:val="nil"/>
              <w:bottom w:val="single" w:color="000000" w:sz="8" w:space="0"/>
              <w:right w:val="single" w:color="000000" w:sz="8" w:space="0"/>
            </w:tcBorders>
            <w:vAlign w:val="center"/>
          </w:tcPr>
          <w:p w14:paraId="17931C9C">
            <w:pPr>
              <w:widowControl/>
              <w:spacing w:line="560" w:lineRule="exact"/>
              <w:jc w:val="left"/>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南沙留创园</w:t>
            </w:r>
          </w:p>
        </w:tc>
      </w:tr>
      <w:tr w14:paraId="438BC25A">
        <w:tblPrEx>
          <w:tblCellMar>
            <w:top w:w="0" w:type="dxa"/>
            <w:left w:w="108" w:type="dxa"/>
            <w:bottom w:w="0" w:type="dxa"/>
            <w:right w:w="108" w:type="dxa"/>
          </w:tblCellMar>
        </w:tblPrEx>
        <w:trPr>
          <w:trHeight w:val="387" w:hRule="atLeast"/>
        </w:trPr>
        <w:tc>
          <w:tcPr>
            <w:tcW w:w="8760" w:type="dxa"/>
            <w:gridSpan w:val="2"/>
            <w:tcBorders>
              <w:top w:val="single" w:color="auto" w:sz="4" w:space="0"/>
              <w:left w:val="single" w:color="auto" w:sz="4" w:space="0"/>
              <w:bottom w:val="single" w:color="auto" w:sz="4" w:space="0"/>
              <w:right w:val="single" w:color="auto" w:sz="4" w:space="0"/>
            </w:tcBorders>
            <w:vAlign w:val="center"/>
          </w:tcPr>
          <w:p w14:paraId="540CF217">
            <w:pPr>
              <w:widowControl/>
              <w:spacing w:line="560" w:lineRule="exact"/>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b/>
                <w:bCs/>
                <w:color w:val="000000"/>
                <w:kern w:val="0"/>
                <w:sz w:val="28"/>
                <w:szCs w:val="28"/>
                <w:lang w:bidi="ar"/>
              </w:rPr>
              <w:t>线路B</w:t>
            </w:r>
          </w:p>
        </w:tc>
      </w:tr>
      <w:tr w14:paraId="5288DEAF">
        <w:tblPrEx>
          <w:tblCellMar>
            <w:top w:w="0" w:type="dxa"/>
            <w:left w:w="108" w:type="dxa"/>
            <w:bottom w:w="0" w:type="dxa"/>
            <w:right w:w="108" w:type="dxa"/>
          </w:tblCellMar>
        </w:tblPrEx>
        <w:trPr>
          <w:trHeight w:val="567" w:hRule="atLeast"/>
        </w:trPr>
        <w:tc>
          <w:tcPr>
            <w:tcW w:w="1781" w:type="dxa"/>
            <w:tcBorders>
              <w:top w:val="single" w:color="auto" w:sz="4" w:space="0"/>
              <w:left w:val="single" w:color="auto" w:sz="4" w:space="0"/>
              <w:bottom w:val="single" w:color="auto" w:sz="4" w:space="0"/>
              <w:right w:val="single" w:color="auto" w:sz="4" w:space="0"/>
            </w:tcBorders>
            <w:vAlign w:val="center"/>
          </w:tcPr>
          <w:p w14:paraId="31439D9F">
            <w:pPr>
              <w:widowControl/>
              <w:spacing w:line="560" w:lineRule="exact"/>
              <w:jc w:val="center"/>
              <w:textAlignment w:val="center"/>
              <w:rPr>
                <w:rFonts w:ascii="Times New Roman" w:hAnsi="Times New Roman" w:eastAsia="仿宋_GB2312" w:cs="Times New Roman"/>
                <w:color w:val="000000"/>
                <w:kern w:val="0"/>
                <w:sz w:val="28"/>
                <w:szCs w:val="28"/>
                <w:lang w:bidi="ar"/>
              </w:rPr>
            </w:pPr>
            <w:r>
              <w:rPr>
                <w:rFonts w:hint="eastAsia" w:ascii="Times New Roman" w:hAnsi="Times New Roman" w:eastAsia="仿宋_GB2312" w:cs="Times New Roman"/>
                <w:color w:val="000000"/>
                <w:kern w:val="0"/>
                <w:sz w:val="28"/>
                <w:szCs w:val="28"/>
                <w:lang w:bidi="ar"/>
              </w:rPr>
              <w:t>09:15-09:30</w:t>
            </w:r>
          </w:p>
        </w:tc>
        <w:tc>
          <w:tcPr>
            <w:tcW w:w="6979" w:type="dxa"/>
            <w:tcBorders>
              <w:top w:val="single" w:color="auto" w:sz="4" w:space="0"/>
              <w:left w:val="single" w:color="auto" w:sz="4" w:space="0"/>
              <w:bottom w:val="single" w:color="auto" w:sz="4" w:space="0"/>
              <w:right w:val="single" w:color="auto" w:sz="4" w:space="0"/>
            </w:tcBorders>
            <w:vAlign w:val="center"/>
          </w:tcPr>
          <w:p w14:paraId="6FF98211">
            <w:pPr>
              <w:widowControl/>
              <w:spacing w:line="560" w:lineRule="exact"/>
              <w:jc w:val="left"/>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酒店—深海智人总部研发中心展厅</w:t>
            </w:r>
          </w:p>
        </w:tc>
      </w:tr>
      <w:tr w14:paraId="45EC5E07">
        <w:tblPrEx>
          <w:tblCellMar>
            <w:top w:w="0" w:type="dxa"/>
            <w:left w:w="108" w:type="dxa"/>
            <w:bottom w:w="0" w:type="dxa"/>
            <w:right w:w="108" w:type="dxa"/>
          </w:tblCellMar>
        </w:tblPrEx>
        <w:trPr>
          <w:trHeight w:val="567" w:hRule="atLeast"/>
        </w:trPr>
        <w:tc>
          <w:tcPr>
            <w:tcW w:w="1781" w:type="dxa"/>
            <w:tcBorders>
              <w:top w:val="single" w:color="auto" w:sz="4" w:space="0"/>
              <w:left w:val="single" w:color="auto" w:sz="4" w:space="0"/>
              <w:bottom w:val="single" w:color="auto" w:sz="4" w:space="0"/>
              <w:right w:val="single" w:color="auto" w:sz="4" w:space="0"/>
            </w:tcBorders>
            <w:vAlign w:val="center"/>
          </w:tcPr>
          <w:p w14:paraId="76A258E2">
            <w:pPr>
              <w:widowControl/>
              <w:spacing w:line="560" w:lineRule="exact"/>
              <w:jc w:val="center"/>
              <w:textAlignment w:val="center"/>
              <w:rPr>
                <w:rFonts w:ascii="Times New Roman" w:hAnsi="Times New Roman" w:eastAsia="仿宋_GB2312" w:cs="Times New Roman"/>
                <w:color w:val="000000"/>
                <w:kern w:val="0"/>
                <w:sz w:val="28"/>
                <w:szCs w:val="28"/>
                <w:lang w:bidi="ar"/>
              </w:rPr>
            </w:pPr>
            <w:r>
              <w:rPr>
                <w:rFonts w:hint="eastAsia" w:ascii="Times New Roman" w:hAnsi="Times New Roman" w:eastAsia="仿宋_GB2312" w:cs="Times New Roman"/>
                <w:color w:val="000000"/>
                <w:kern w:val="0"/>
                <w:sz w:val="28"/>
                <w:szCs w:val="28"/>
                <w:lang w:bidi="ar"/>
              </w:rPr>
              <w:t>09:30-10:00</w:t>
            </w:r>
          </w:p>
        </w:tc>
        <w:tc>
          <w:tcPr>
            <w:tcW w:w="6979" w:type="dxa"/>
            <w:tcBorders>
              <w:top w:val="single" w:color="auto" w:sz="4" w:space="0"/>
              <w:left w:val="single" w:color="auto" w:sz="4" w:space="0"/>
              <w:bottom w:val="single" w:color="auto" w:sz="4" w:space="0"/>
              <w:right w:val="single" w:color="auto" w:sz="4" w:space="0"/>
            </w:tcBorders>
            <w:vAlign w:val="center"/>
          </w:tcPr>
          <w:p w14:paraId="4616CDEF">
            <w:pPr>
              <w:widowControl/>
              <w:tabs>
                <w:tab w:val="center" w:pos="3381"/>
              </w:tabs>
              <w:spacing w:line="560" w:lineRule="exact"/>
              <w:jc w:val="left"/>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深海智人总部研发中心展厅</w:t>
            </w:r>
            <w:r>
              <w:rPr>
                <w:rFonts w:hint="eastAsia" w:ascii="仿宋_GB2312" w:hAnsi="仿宋_GB2312" w:eastAsia="仿宋_GB2312" w:cs="仿宋_GB2312"/>
                <w:color w:val="000000"/>
                <w:kern w:val="0"/>
                <w:sz w:val="28"/>
                <w:szCs w:val="28"/>
                <w:lang w:bidi="ar"/>
              </w:rPr>
              <w:tab/>
            </w:r>
          </w:p>
        </w:tc>
      </w:tr>
      <w:tr w14:paraId="26566064">
        <w:tblPrEx>
          <w:tblCellMar>
            <w:top w:w="0" w:type="dxa"/>
            <w:left w:w="108" w:type="dxa"/>
            <w:bottom w:w="0" w:type="dxa"/>
            <w:right w:w="108" w:type="dxa"/>
          </w:tblCellMar>
        </w:tblPrEx>
        <w:trPr>
          <w:trHeight w:val="567" w:hRule="atLeast"/>
        </w:trPr>
        <w:tc>
          <w:tcPr>
            <w:tcW w:w="1781" w:type="dxa"/>
            <w:tcBorders>
              <w:top w:val="single" w:color="auto" w:sz="4" w:space="0"/>
              <w:left w:val="single" w:color="auto" w:sz="4" w:space="0"/>
              <w:bottom w:val="single" w:color="auto" w:sz="4" w:space="0"/>
              <w:right w:val="single" w:color="auto" w:sz="4" w:space="0"/>
            </w:tcBorders>
            <w:vAlign w:val="center"/>
          </w:tcPr>
          <w:p w14:paraId="4C45C752">
            <w:pPr>
              <w:widowControl/>
              <w:spacing w:line="560" w:lineRule="exact"/>
              <w:jc w:val="center"/>
              <w:textAlignment w:val="center"/>
              <w:rPr>
                <w:rFonts w:ascii="Times New Roman" w:hAnsi="Times New Roman" w:eastAsia="仿宋_GB2312" w:cs="Times New Roman"/>
                <w:color w:val="000000"/>
                <w:kern w:val="0"/>
                <w:sz w:val="28"/>
                <w:szCs w:val="28"/>
                <w:lang w:bidi="ar"/>
              </w:rPr>
            </w:pPr>
            <w:r>
              <w:rPr>
                <w:rFonts w:hint="eastAsia" w:ascii="Times New Roman" w:hAnsi="Times New Roman" w:eastAsia="仿宋_GB2312" w:cs="Times New Roman"/>
                <w:color w:val="000000"/>
                <w:kern w:val="0"/>
                <w:sz w:val="28"/>
                <w:szCs w:val="28"/>
                <w:lang w:bidi="ar"/>
              </w:rPr>
              <w:t>10:00-10:30</w:t>
            </w:r>
          </w:p>
        </w:tc>
        <w:tc>
          <w:tcPr>
            <w:tcW w:w="6979" w:type="dxa"/>
            <w:tcBorders>
              <w:top w:val="single" w:color="auto" w:sz="4" w:space="0"/>
              <w:left w:val="single" w:color="auto" w:sz="4" w:space="0"/>
              <w:bottom w:val="single" w:color="auto" w:sz="4" w:space="0"/>
              <w:right w:val="single" w:color="auto" w:sz="4" w:space="0"/>
            </w:tcBorders>
            <w:vAlign w:val="center"/>
          </w:tcPr>
          <w:p w14:paraId="4B5483D1">
            <w:pPr>
              <w:widowControl/>
              <w:spacing w:line="560" w:lineRule="exact"/>
              <w:jc w:val="left"/>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深海智人总部研发中心展厅-慧眼科技</w:t>
            </w:r>
          </w:p>
        </w:tc>
      </w:tr>
      <w:tr w14:paraId="32E505AE">
        <w:tblPrEx>
          <w:tblCellMar>
            <w:top w:w="0" w:type="dxa"/>
            <w:left w:w="108" w:type="dxa"/>
            <w:bottom w:w="0" w:type="dxa"/>
            <w:right w:w="108" w:type="dxa"/>
          </w:tblCellMar>
        </w:tblPrEx>
        <w:trPr>
          <w:trHeight w:val="567" w:hRule="atLeast"/>
        </w:trPr>
        <w:tc>
          <w:tcPr>
            <w:tcW w:w="1781" w:type="dxa"/>
            <w:tcBorders>
              <w:top w:val="single" w:color="auto" w:sz="4" w:space="0"/>
              <w:left w:val="single" w:color="auto" w:sz="4" w:space="0"/>
              <w:bottom w:val="single" w:color="auto" w:sz="4" w:space="0"/>
              <w:right w:val="single" w:color="auto" w:sz="4" w:space="0"/>
            </w:tcBorders>
            <w:vAlign w:val="center"/>
          </w:tcPr>
          <w:p w14:paraId="32105610">
            <w:pPr>
              <w:widowControl/>
              <w:spacing w:line="560" w:lineRule="exact"/>
              <w:jc w:val="center"/>
              <w:textAlignment w:val="center"/>
              <w:rPr>
                <w:rFonts w:ascii="Times New Roman" w:hAnsi="Times New Roman" w:eastAsia="仿宋_GB2312" w:cs="Times New Roman"/>
                <w:color w:val="000000"/>
                <w:kern w:val="0"/>
                <w:sz w:val="28"/>
                <w:szCs w:val="28"/>
                <w:lang w:bidi="ar"/>
              </w:rPr>
            </w:pPr>
            <w:r>
              <w:rPr>
                <w:rFonts w:hint="eastAsia" w:ascii="Times New Roman" w:hAnsi="Times New Roman" w:eastAsia="仿宋_GB2312" w:cs="Times New Roman"/>
                <w:color w:val="000000"/>
                <w:kern w:val="0"/>
                <w:sz w:val="28"/>
                <w:szCs w:val="28"/>
                <w:lang w:bidi="ar"/>
              </w:rPr>
              <w:t>10:30-11:00</w:t>
            </w:r>
          </w:p>
        </w:tc>
        <w:tc>
          <w:tcPr>
            <w:tcW w:w="6979" w:type="dxa"/>
            <w:tcBorders>
              <w:top w:val="single" w:color="auto" w:sz="4" w:space="0"/>
              <w:left w:val="single" w:color="auto" w:sz="4" w:space="0"/>
              <w:bottom w:val="single" w:color="auto" w:sz="4" w:space="0"/>
              <w:right w:val="single" w:color="auto" w:sz="4" w:space="0"/>
            </w:tcBorders>
            <w:vAlign w:val="center"/>
          </w:tcPr>
          <w:p w14:paraId="0A1AF581">
            <w:pPr>
              <w:widowControl/>
              <w:spacing w:line="560" w:lineRule="exact"/>
              <w:jc w:val="left"/>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慧眼科技</w:t>
            </w:r>
          </w:p>
        </w:tc>
      </w:tr>
      <w:tr w14:paraId="755A0BF8">
        <w:tblPrEx>
          <w:tblCellMar>
            <w:top w:w="0" w:type="dxa"/>
            <w:left w:w="108" w:type="dxa"/>
            <w:bottom w:w="0" w:type="dxa"/>
            <w:right w:w="108" w:type="dxa"/>
          </w:tblCellMar>
        </w:tblPrEx>
        <w:trPr>
          <w:trHeight w:val="567" w:hRule="atLeast"/>
        </w:trPr>
        <w:tc>
          <w:tcPr>
            <w:tcW w:w="1781" w:type="dxa"/>
            <w:tcBorders>
              <w:top w:val="single" w:color="auto" w:sz="4" w:space="0"/>
              <w:left w:val="single" w:color="auto" w:sz="4" w:space="0"/>
              <w:bottom w:val="single" w:color="auto" w:sz="4" w:space="0"/>
              <w:right w:val="single" w:color="auto" w:sz="4" w:space="0"/>
            </w:tcBorders>
            <w:vAlign w:val="center"/>
          </w:tcPr>
          <w:p w14:paraId="3DA0552F">
            <w:pPr>
              <w:widowControl/>
              <w:spacing w:line="560" w:lineRule="exact"/>
              <w:jc w:val="center"/>
              <w:textAlignment w:val="center"/>
              <w:rPr>
                <w:rFonts w:ascii="Times New Roman" w:hAnsi="Times New Roman" w:eastAsia="仿宋_GB2312" w:cs="Times New Roman"/>
                <w:color w:val="000000"/>
                <w:kern w:val="0"/>
                <w:sz w:val="28"/>
                <w:szCs w:val="28"/>
                <w:lang w:bidi="ar"/>
              </w:rPr>
            </w:pPr>
            <w:r>
              <w:rPr>
                <w:rFonts w:hint="eastAsia" w:ascii="Times New Roman" w:hAnsi="Times New Roman" w:eastAsia="仿宋_GB2312" w:cs="Times New Roman"/>
                <w:color w:val="000000"/>
                <w:kern w:val="0"/>
                <w:sz w:val="28"/>
                <w:szCs w:val="28"/>
                <w:lang w:bidi="ar"/>
              </w:rPr>
              <w:t>11:00-11:30</w:t>
            </w:r>
          </w:p>
        </w:tc>
        <w:tc>
          <w:tcPr>
            <w:tcW w:w="6979" w:type="dxa"/>
            <w:tcBorders>
              <w:top w:val="single" w:color="auto" w:sz="4" w:space="0"/>
              <w:left w:val="single" w:color="auto" w:sz="4" w:space="0"/>
              <w:bottom w:val="single" w:color="auto" w:sz="4" w:space="0"/>
              <w:right w:val="single" w:color="auto" w:sz="4" w:space="0"/>
            </w:tcBorders>
            <w:vAlign w:val="center"/>
          </w:tcPr>
          <w:p w14:paraId="745FCA35">
            <w:pPr>
              <w:widowControl/>
              <w:spacing w:line="560" w:lineRule="exact"/>
              <w:jc w:val="left"/>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慧眼科技-南沙留创园</w:t>
            </w:r>
          </w:p>
        </w:tc>
      </w:tr>
      <w:tr w14:paraId="203619C5">
        <w:tblPrEx>
          <w:tblCellMar>
            <w:top w:w="0" w:type="dxa"/>
            <w:left w:w="108" w:type="dxa"/>
            <w:bottom w:w="0" w:type="dxa"/>
            <w:right w:w="108" w:type="dxa"/>
          </w:tblCellMar>
        </w:tblPrEx>
        <w:trPr>
          <w:trHeight w:val="567" w:hRule="atLeast"/>
        </w:trPr>
        <w:tc>
          <w:tcPr>
            <w:tcW w:w="1781" w:type="dxa"/>
            <w:tcBorders>
              <w:top w:val="single" w:color="auto" w:sz="4" w:space="0"/>
              <w:left w:val="single" w:color="auto" w:sz="4" w:space="0"/>
              <w:bottom w:val="single" w:color="auto" w:sz="4" w:space="0"/>
              <w:right w:val="single" w:color="auto" w:sz="4" w:space="0"/>
            </w:tcBorders>
            <w:vAlign w:val="center"/>
          </w:tcPr>
          <w:p w14:paraId="52004719">
            <w:pPr>
              <w:widowControl/>
              <w:spacing w:line="560" w:lineRule="exact"/>
              <w:jc w:val="center"/>
              <w:textAlignment w:val="center"/>
              <w:rPr>
                <w:rFonts w:ascii="Times New Roman" w:hAnsi="Times New Roman" w:eastAsia="仿宋_GB2312" w:cs="Times New Roman"/>
                <w:color w:val="000000"/>
                <w:kern w:val="0"/>
                <w:sz w:val="28"/>
                <w:szCs w:val="28"/>
                <w:lang w:bidi="ar"/>
              </w:rPr>
            </w:pPr>
            <w:r>
              <w:rPr>
                <w:rFonts w:hint="eastAsia" w:ascii="Times New Roman" w:hAnsi="Times New Roman" w:eastAsia="仿宋_GB2312" w:cs="Times New Roman"/>
                <w:color w:val="000000"/>
                <w:kern w:val="0"/>
                <w:sz w:val="28"/>
                <w:szCs w:val="28"/>
                <w:lang w:bidi="ar"/>
              </w:rPr>
              <w:t>11:30-12:30</w:t>
            </w:r>
          </w:p>
        </w:tc>
        <w:tc>
          <w:tcPr>
            <w:tcW w:w="6979" w:type="dxa"/>
            <w:tcBorders>
              <w:top w:val="single" w:color="auto" w:sz="4" w:space="0"/>
              <w:left w:val="single" w:color="auto" w:sz="4" w:space="0"/>
              <w:bottom w:val="single" w:color="auto" w:sz="4" w:space="0"/>
              <w:right w:val="single" w:color="auto" w:sz="4" w:space="0"/>
            </w:tcBorders>
            <w:vAlign w:val="center"/>
          </w:tcPr>
          <w:p w14:paraId="6C31A58B">
            <w:pPr>
              <w:widowControl/>
              <w:spacing w:line="560" w:lineRule="exact"/>
              <w:jc w:val="left"/>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南沙留创园</w:t>
            </w:r>
          </w:p>
        </w:tc>
      </w:tr>
    </w:tbl>
    <w:p w14:paraId="2009E0D7">
      <w:pP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注：以现场议程为准。</w:t>
      </w:r>
    </w:p>
    <w:p w14:paraId="30BDFC01">
      <w:pPr>
        <w:rPr>
          <w:rFonts w:hint="eastAsia" w:ascii="仿宋_GB2312" w:hAnsi="仿宋_GB2312" w:eastAsia="仿宋_GB2312" w:cs="仿宋_GB2312"/>
          <w:sz w:val="32"/>
          <w:szCs w:val="32"/>
        </w:rPr>
      </w:pPr>
    </w:p>
    <w:p w14:paraId="060E57CB">
      <w:pPr>
        <w:rPr>
          <w:rFonts w:hint="eastAsia" w:ascii="仿宋_GB2312" w:hAnsi="仿宋_GB2312" w:eastAsia="仿宋_GB2312" w:cs="仿宋_GB2312"/>
          <w:sz w:val="32"/>
          <w:szCs w:val="32"/>
        </w:rPr>
      </w:pPr>
    </w:p>
    <w:p w14:paraId="46992150">
      <w:pPr>
        <w:rPr>
          <w:rFonts w:hint="eastAsia" w:ascii="仿宋_GB2312" w:hAnsi="仿宋_GB2312" w:eastAsia="仿宋_GB2312" w:cs="仿宋_GB2312"/>
          <w:sz w:val="32"/>
          <w:szCs w:val="32"/>
        </w:rPr>
      </w:pPr>
    </w:p>
    <w:p w14:paraId="2675EE2E">
      <w:pPr>
        <w:rPr>
          <w:rFonts w:ascii="仿宋_GB2312" w:hAnsi="仿宋_GB2312" w:eastAsia="仿宋_GB2312" w:cs="仿宋_GB2312"/>
          <w:sz w:val="32"/>
          <w:szCs w:val="32"/>
        </w:rPr>
      </w:pPr>
    </w:p>
    <w:p w14:paraId="01B3416D">
      <w:pPr>
        <w:rPr>
          <w:rFonts w:ascii="仿宋_GB2312" w:hAnsi="仿宋_GB2312" w:eastAsia="仿宋_GB2312" w:cs="仿宋_GB2312"/>
          <w:sz w:val="32"/>
          <w:szCs w:val="32"/>
        </w:rPr>
      </w:pPr>
    </w:p>
    <w:p w14:paraId="708A4E9E">
      <w:pPr>
        <w:rPr>
          <w:rFonts w:ascii="仿宋_GB2312" w:hAnsi="仿宋_GB2312" w:eastAsia="仿宋_GB2312" w:cs="仿宋_GB2312"/>
          <w:sz w:val="32"/>
          <w:szCs w:val="32"/>
        </w:rPr>
      </w:pPr>
    </w:p>
    <w:p w14:paraId="0F63E9F6">
      <w:pPr>
        <w:rPr>
          <w:rFonts w:ascii="仿宋_GB2312" w:hAnsi="仿宋_GB2312" w:eastAsia="仿宋_GB2312" w:cs="仿宋_GB2312"/>
          <w:sz w:val="32"/>
          <w:szCs w:val="32"/>
        </w:rPr>
      </w:pPr>
    </w:p>
    <w:p w14:paraId="05AF6089">
      <w:pPr>
        <w:rPr>
          <w:rFonts w:ascii="仿宋_GB2312" w:hAnsi="仿宋_GB2312" w:eastAsia="仿宋_GB2312" w:cs="仿宋_GB2312"/>
          <w:sz w:val="32"/>
          <w:szCs w:val="32"/>
        </w:rPr>
      </w:pPr>
    </w:p>
    <w:p w14:paraId="742CC0B0">
      <w:pPr>
        <w:rPr>
          <w:rFonts w:ascii="仿宋_GB2312" w:hAnsi="仿宋_GB2312" w:eastAsia="仿宋_GB2312" w:cs="仿宋_GB2312"/>
          <w:sz w:val="32"/>
          <w:szCs w:val="32"/>
        </w:rPr>
      </w:pPr>
    </w:p>
    <w:p w14:paraId="4EF6541B">
      <w:pPr>
        <w:rPr>
          <w:rFonts w:ascii="仿宋_GB2312" w:hAnsi="仿宋_GB2312" w:eastAsia="仿宋_GB2312" w:cs="仿宋_GB2312"/>
          <w:sz w:val="32"/>
          <w:szCs w:val="32"/>
        </w:rPr>
      </w:pPr>
    </w:p>
    <w:p w14:paraId="7BDABE25">
      <w:pPr>
        <w:rPr>
          <w:rFonts w:ascii="仿宋_GB2312" w:hAnsi="仿宋_GB2312" w:eastAsia="仿宋_GB2312" w:cs="仿宋_GB2312"/>
          <w:sz w:val="32"/>
          <w:szCs w:val="32"/>
        </w:rPr>
      </w:pPr>
    </w:p>
    <w:p w14:paraId="2CE022DA">
      <w:pPr>
        <w:rPr>
          <w:rFonts w:ascii="仿宋_GB2312" w:hAnsi="仿宋_GB2312" w:eastAsia="仿宋_GB2312" w:cs="仿宋_GB2312"/>
          <w:sz w:val="32"/>
          <w:szCs w:val="32"/>
        </w:rPr>
      </w:pPr>
    </w:p>
    <w:p w14:paraId="4AC1439C">
      <w:pPr>
        <w:rPr>
          <w:rFonts w:ascii="仿宋_GB2312" w:hAnsi="仿宋_GB2312" w:eastAsia="仿宋_GB2312" w:cs="仿宋_GB2312"/>
          <w:sz w:val="32"/>
          <w:szCs w:val="32"/>
        </w:rPr>
      </w:pPr>
    </w:p>
    <w:p w14:paraId="385E9AA1">
      <w:pPr>
        <w:rPr>
          <w:rFonts w:ascii="仿宋_GB2312" w:hAnsi="仿宋_GB2312" w:eastAsia="仿宋_GB2312" w:cs="仿宋_GB2312"/>
          <w:sz w:val="32"/>
          <w:szCs w:val="32"/>
        </w:rPr>
      </w:pPr>
    </w:p>
    <w:p w14:paraId="73107608">
      <w:pPr>
        <w:rPr>
          <w:rFonts w:ascii="仿宋_GB2312" w:hAnsi="仿宋_GB2312" w:eastAsia="仿宋_GB2312" w:cs="仿宋_GB2312"/>
          <w:sz w:val="32"/>
          <w:szCs w:val="32"/>
        </w:rPr>
      </w:pPr>
      <w:r>
        <w:rPr>
          <w:rFonts w:ascii="仿宋_GB2312" w:hAnsi="仿宋_GB2312" w:eastAsia="仿宋_GB2312" w:cs="仿宋_GB2312"/>
          <w:sz w:val="32"/>
          <w:szCs w:val="32"/>
        </w:rPr>
        <w:br w:type="textWrapping"/>
      </w:r>
    </w:p>
    <w:p w14:paraId="47236E40">
      <w:pPr>
        <w:rPr>
          <w:rFonts w:hint="eastAsia" w:ascii="仿宋_GB2312" w:hAnsi="仿宋_GB2312" w:eastAsia="仿宋_GB2312" w:cs="仿宋_GB2312"/>
          <w:sz w:val="32"/>
          <w:szCs w:val="32"/>
        </w:rPr>
      </w:pPr>
    </w:p>
    <w:p w14:paraId="5084FA1B">
      <w:pPr>
        <w:wordWrap w:val="0"/>
        <w:spacing w:line="600" w:lineRule="exact"/>
        <w:jc w:val="center"/>
        <w:rPr>
          <w:rFonts w:hint="eastAsia" w:ascii="Times New Roman" w:hAnsi="Times New Roman" w:eastAsia="方正小标宋简体" w:cs="Times New Roman"/>
          <w:sz w:val="44"/>
          <w:szCs w:val="22"/>
        </w:rPr>
      </w:pPr>
      <w:r>
        <w:rPr>
          <w:rFonts w:hint="eastAsia" w:ascii="Times New Roman" w:hAnsi="Times New Roman" w:eastAsia="方正小标宋简体" w:cs="Times New Roman"/>
          <w:sz w:val="44"/>
          <w:szCs w:val="22"/>
        </w:rPr>
        <w:t>南沙区考察简介</w:t>
      </w:r>
    </w:p>
    <w:p w14:paraId="66B818D8">
      <w:pPr>
        <w:spacing w:line="54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（一）香港科技大学（广州）</w:t>
      </w:r>
    </w:p>
    <w:p w14:paraId="3155B756">
      <w:pPr>
        <w:spacing w:line="5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港科大(广州)以其融合的学科架构，与港科大清水湾校园的深厚学科根基相辅相成，展示港科大重塑未来教育模式的理想与抱负。以改变未来的愿景与粤港澳大湾区作为战略性枢纽的发展规划方向无缝契合，将源源不断催生来自香港、澳门、以及广东省九个不同城市的综合型人才；且有助于加强知识转移，有利于香港借助内地强大的供应链网路，弥补本港高端创科产业的不足。</w:t>
      </w:r>
    </w:p>
    <w:p w14:paraId="0115F07F">
      <w:pPr>
        <w:spacing w:line="54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（二）南沙规划展览馆</w:t>
      </w:r>
    </w:p>
    <w:p w14:paraId="33759821">
      <w:pPr>
        <w:spacing w:line="5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学习了解南沙的历史及发展变化，作为南沙区城市客厅重要的组成部分，南沙规划展览馆建筑面积</w:t>
      </w:r>
      <w:r>
        <w:rPr>
          <w:rFonts w:hint="eastAsia" w:ascii="Times New Roman" w:hAnsi="Times New Roman" w:eastAsia="仿宋_GB2312" w:cs="仿宋_GB2312"/>
          <w:sz w:val="32"/>
          <w:szCs w:val="32"/>
        </w:rPr>
        <w:t>8493</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79</w:t>
      </w:r>
      <w:r>
        <w:rPr>
          <w:rFonts w:hint="eastAsia" w:ascii="仿宋_GB2312" w:hAnsi="仿宋_GB2312" w:eastAsia="仿宋_GB2312" w:cs="仿宋_GB2312"/>
          <w:sz w:val="32"/>
          <w:szCs w:val="32"/>
        </w:rPr>
        <w:t>平方米，布展面积约</w:t>
      </w:r>
      <w:r>
        <w:rPr>
          <w:rFonts w:hint="eastAsia" w:ascii="Times New Roman" w:hAnsi="Times New Roman" w:eastAsia="仿宋_GB2312" w:cs="仿宋_GB2312"/>
          <w:sz w:val="32"/>
          <w:szCs w:val="32"/>
        </w:rPr>
        <w:t>4900</w:t>
      </w:r>
      <w:r>
        <w:rPr>
          <w:rFonts w:hint="eastAsia" w:ascii="仿宋_GB2312" w:hAnsi="仿宋_GB2312" w:eastAsia="仿宋_GB2312" w:cs="仿宋_GB2312"/>
          <w:sz w:val="32"/>
          <w:szCs w:val="32"/>
        </w:rPr>
        <w:t>平方米，是全方位展示南沙区政治、经济、文化、社会、生态等区情地情以及城市发展历程、建筑成就和未来蓝图的重要窗口。建筑外形取材于唐代“玉枕”，从空中俯瞰，犹如一枚玉枕轻落于凤凰湖畔。展馆布展名称为“湾区之心感恩奋进--广州南沙新区新时代开发开放主题展”，主体分布在一楼和三楼，参观线路长约</w:t>
      </w:r>
      <w:r>
        <w:rPr>
          <w:rFonts w:hint="eastAsia" w:ascii="Times New Roman" w:hAnsi="Times New Roman" w:eastAsia="仿宋_GB2312" w:cs="仿宋_GB2312"/>
          <w:sz w:val="32"/>
          <w:szCs w:val="32"/>
        </w:rPr>
        <w:t>170</w:t>
      </w:r>
      <w:r>
        <w:rPr>
          <w:rFonts w:hint="eastAsia" w:ascii="仿宋_GB2312" w:hAnsi="仿宋_GB2312" w:eastAsia="仿宋_GB2312" w:cs="仿宋_GB2312"/>
          <w:sz w:val="32"/>
          <w:szCs w:val="32"/>
        </w:rPr>
        <w:t>米，致力于打造成为读懂南沙、讲好南沙故事的最佳窗口。</w:t>
      </w:r>
    </w:p>
    <w:p w14:paraId="6D1B1695">
      <w:pPr>
        <w:spacing w:line="54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（三）南沙留学人员创业园</w:t>
      </w:r>
    </w:p>
    <w:p w14:paraId="41CF6052">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南沙留创园作为南沙首个为国际化留学人员打造的创业园区，在南沙区人社局指导与支持下，由南沙产发公司配合运营。园区已于</w:t>
      </w:r>
      <w:r>
        <w:rPr>
          <w:rFonts w:hint="eastAsia" w:ascii="Times New Roman" w:hAnsi="Times New Roman" w:eastAsia="仿宋_GB2312" w:cs="仿宋_GB2312"/>
          <w:sz w:val="32"/>
          <w:szCs w:val="32"/>
        </w:rPr>
        <w:t>2025</w:t>
      </w:r>
      <w:r>
        <w:rPr>
          <w:rFonts w:hint="eastAsia" w:ascii="仿宋_GB2312" w:hAnsi="仿宋_GB2312" w:eastAsia="仿宋_GB2312" w:cs="仿宋_GB2312"/>
          <w:sz w:val="32"/>
          <w:szCs w:val="32"/>
        </w:rPr>
        <w:t>年</w:t>
      </w: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月</w:t>
      </w:r>
      <w:r>
        <w:rPr>
          <w:rFonts w:hint="eastAsia" w:ascii="Times New Roman" w:hAnsi="Times New Roman" w:eastAsia="仿宋_GB2312" w:cs="仿宋_GB2312"/>
          <w:sz w:val="32"/>
          <w:szCs w:val="32"/>
        </w:rPr>
        <w:t>16</w:t>
      </w:r>
      <w:r>
        <w:rPr>
          <w:rFonts w:hint="eastAsia" w:ascii="仿宋_GB2312" w:hAnsi="仿宋_GB2312" w:eastAsia="仿宋_GB2312" w:cs="仿宋_GB2312"/>
          <w:sz w:val="32"/>
          <w:szCs w:val="32"/>
        </w:rPr>
        <w:t>日正式开园运营，其规划建设充分考虑了初创企业和国际化人才的需求，配备了智慧餐厅、智能充电桩、青年公寓、展厅、办公室、共享会议室、公共洽谈区、商务洽谈室、直播间、多功能路演厅等现代化功能分区，为不同发展阶段的留创企业提供完善的物理空间支持。</w:t>
      </w:r>
    </w:p>
    <w:p w14:paraId="5C7BAE9B">
      <w:pPr>
        <w:spacing w:line="54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（四）深海智人</w:t>
      </w:r>
    </w:p>
    <w:p w14:paraId="616D2CF6">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海智人（广州）技术有限公司成立于2023年初，是一家深海高端智能机器人研发生产商，专注深海工作级机器人及海洋智能装备的研发和制造，拥有从设计、研发到制造的全流程体系，能够确保产品的可靠性与快速迭代能力，并实现了除标准件和声学传感器以外几乎所有核心零部件的自研自制。公司产品线涵盖工作级ROV、大型海底管缆埋设机器人、海洋通用机器人及全自主AUV、深海工作级机器人、海底管缆铺设机器人、水面甲板巡检作业机器人、无人船辅助的ROV海洋调查装备等。</w:t>
      </w:r>
    </w:p>
    <w:p w14:paraId="2B5F1D26">
      <w:pPr>
        <w:spacing w:line="54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（五）慧眼科技</w:t>
      </w:r>
    </w:p>
    <w:p w14:paraId="11FEC4CF">
      <w:pPr>
        <w:spacing w:line="5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慧眼自动化科技（广州）有限公司自2004年成立以来，业务范围广泛，涵盖计算机技术开发、机器人技术研究、电子自动化工程安装服务等。作为工业人工智能的先行者，慧眼科技服务于富士康、捷普、立讯等3C行业的龙头制造型企业。2017年公司成立“人工智能研究院”，致力于推动AI技术与机器视觉技术的融合，促进工业生产质量控制模式的革新。其自研的acoi全自动清洗检测产品，采用一站式智能化解决方案，有效解决了3C零部件产品外观检测的难题，大幅提升了检测效率</w:t>
      </w:r>
      <w:r>
        <w:rPr>
          <w:rFonts w:hint="eastAsia" w:ascii="仿宋_GB2312" w:hAnsi="仿宋_GB2312" w:eastAsia="仿宋_GB2312" w:cs="仿宋_GB2312"/>
          <w:sz w:val="32"/>
          <w:szCs w:val="32"/>
          <w:lang w:eastAsia="zh-CN"/>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125807D8-8AB2-443B-B94E-E31B60E613C8}"/>
  </w:font>
  <w:font w:name="方正小标宋简体">
    <w:panose1 w:val="02000000000000000000"/>
    <w:charset w:val="86"/>
    <w:family w:val="script"/>
    <w:pitch w:val="default"/>
    <w:sig w:usb0="00000001" w:usb1="080E0000" w:usb2="00000000" w:usb3="00000000" w:csb0="00040000" w:csb1="00000000"/>
    <w:embedRegular r:id="rId2" w:fontKey="{89D72FFE-9EB5-42EB-BCFE-51052572C50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15A00"/>
    <w:rsid w:val="02D356A0"/>
    <w:rsid w:val="03311937"/>
    <w:rsid w:val="0D115A00"/>
    <w:rsid w:val="0EE24DEC"/>
    <w:rsid w:val="111923ED"/>
    <w:rsid w:val="1339011F"/>
    <w:rsid w:val="14681D08"/>
    <w:rsid w:val="1A3C64F7"/>
    <w:rsid w:val="203D3FAD"/>
    <w:rsid w:val="21373E4D"/>
    <w:rsid w:val="25B1683E"/>
    <w:rsid w:val="271C1EEB"/>
    <w:rsid w:val="28606786"/>
    <w:rsid w:val="291E16EA"/>
    <w:rsid w:val="2BD54241"/>
    <w:rsid w:val="2F7E4942"/>
    <w:rsid w:val="322C154E"/>
    <w:rsid w:val="362604E3"/>
    <w:rsid w:val="372A46C0"/>
    <w:rsid w:val="37B56DD2"/>
    <w:rsid w:val="39347204"/>
    <w:rsid w:val="3B1623A2"/>
    <w:rsid w:val="3E2F2083"/>
    <w:rsid w:val="3EBE4CE0"/>
    <w:rsid w:val="3ECF075E"/>
    <w:rsid w:val="42505969"/>
    <w:rsid w:val="44787140"/>
    <w:rsid w:val="45241B20"/>
    <w:rsid w:val="46C14048"/>
    <w:rsid w:val="492D4976"/>
    <w:rsid w:val="49367262"/>
    <w:rsid w:val="49F91FF4"/>
    <w:rsid w:val="4BA60B5E"/>
    <w:rsid w:val="519A6C6E"/>
    <w:rsid w:val="55AD12FF"/>
    <w:rsid w:val="56A363D9"/>
    <w:rsid w:val="56E1201C"/>
    <w:rsid w:val="584A1DE7"/>
    <w:rsid w:val="5FFB3482"/>
    <w:rsid w:val="67393F9A"/>
    <w:rsid w:val="675A4CFA"/>
    <w:rsid w:val="683245D5"/>
    <w:rsid w:val="6A725096"/>
    <w:rsid w:val="6C9F0D1C"/>
    <w:rsid w:val="6F084F7D"/>
    <w:rsid w:val="6FFE26AA"/>
    <w:rsid w:val="70F0243B"/>
    <w:rsid w:val="71525439"/>
    <w:rsid w:val="728608A2"/>
    <w:rsid w:val="76BC5BEB"/>
    <w:rsid w:val="7C1E78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61"/>
    <w:basedOn w:val="5"/>
    <w:autoRedefine/>
    <w:qFormat/>
    <w:uiPriority w:val="0"/>
    <w:rPr>
      <w:rFonts w:hint="eastAsia" w:ascii="仿宋_GB2312" w:eastAsia="仿宋_GB2312" w:cs="仿宋_GB2312"/>
      <w:color w:val="000000"/>
      <w:sz w:val="32"/>
      <w:szCs w:val="32"/>
      <w:u w:val="none"/>
    </w:rPr>
  </w:style>
  <w:style w:type="character" w:customStyle="1" w:styleId="7">
    <w:name w:val="font11"/>
    <w:basedOn w:val="5"/>
    <w:autoRedefine/>
    <w:qFormat/>
    <w:uiPriority w:val="0"/>
    <w:rPr>
      <w:rFonts w:hint="eastAsia" w:ascii="仿宋_GB2312" w:eastAsia="仿宋_GB2312" w:cs="仿宋_GB2312"/>
      <w:b/>
      <w:bCs/>
      <w:color w:val="000000"/>
      <w:sz w:val="32"/>
      <w:szCs w:val="3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2025-11-14T05:52:00Z</dcterms:created>
  <dc:creator>White Knight</dc:creator>
  <cp:lastModifiedBy>White Knight</cp:lastModifiedBy>
  <dcterms:modified xsi:type="dcterms:W3CDTF">2025-11-14T05:56:44Z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939D420BEAFB4217AD1ED58C9F10E01F_11</vt:lpwstr>
  </property>
  <property fmtid="{D5CDD505-2E9C-101B-9397-08002B2CF9AE}" pid="4" name="KSOTemplateDocerSaveRecord">
    <vt:lpwstr>eyJoZGlkIjoiMWE0YTFiNjY1MzA4MDgxYzUyNjVlOWM0NGQ2YWI1YzAiLCJ1c2VySWQiOiIzOTE3MTY5ODAifQ==</vt:lpwstr>
  </property>
</Properties>
</file>